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B2D8A" w14:textId="2B02C91D" w:rsidR="00202524" w:rsidRPr="00300558" w:rsidRDefault="00202524" w:rsidP="00202524">
      <w:pPr>
        <w:rPr>
          <w:sz w:val="32"/>
          <w:szCs w:val="32"/>
        </w:rPr>
      </w:pPr>
      <w:r>
        <w:rPr>
          <w:b/>
          <w:bCs/>
          <w:sz w:val="32"/>
          <w:szCs w:val="32"/>
        </w:rPr>
        <w:t xml:space="preserve">VL: </w:t>
      </w:r>
      <w:r w:rsidRPr="002526FC">
        <w:rPr>
          <w:b/>
          <w:bCs/>
          <w:sz w:val="32"/>
          <w:szCs w:val="32"/>
        </w:rPr>
        <w:t xml:space="preserve">Unit </w:t>
      </w:r>
      <w:r>
        <w:rPr>
          <w:b/>
          <w:bCs/>
          <w:sz w:val="32"/>
          <w:szCs w:val="32"/>
        </w:rPr>
        <w:t>1</w:t>
      </w:r>
      <w:r>
        <w:rPr>
          <w:b/>
          <w:bCs/>
          <w:sz w:val="32"/>
          <w:szCs w:val="32"/>
        </w:rPr>
        <w:tab/>
      </w:r>
      <w:r>
        <w:rPr>
          <w:sz w:val="32"/>
          <w:szCs w:val="32"/>
        </w:rPr>
        <w:t>Week</w:t>
      </w:r>
      <w:r>
        <w:rPr>
          <w:sz w:val="32"/>
          <w:szCs w:val="32"/>
        </w:rPr>
        <w:t xml:space="preserve"> 3</w:t>
      </w:r>
      <w:r>
        <w:rPr>
          <w:sz w:val="32"/>
          <w:szCs w:val="32"/>
        </w:rPr>
        <w:t xml:space="preserve">: </w:t>
      </w:r>
      <w:r>
        <w:rPr>
          <w:sz w:val="32"/>
          <w:szCs w:val="32"/>
        </w:rPr>
        <w:t>January 18- January 22</w:t>
      </w:r>
    </w:p>
    <w:tbl>
      <w:tblPr>
        <w:tblStyle w:val="TableGrid"/>
        <w:tblW w:w="13405" w:type="dxa"/>
        <w:tblLayout w:type="fixed"/>
        <w:tblLook w:val="04A0" w:firstRow="1" w:lastRow="0" w:firstColumn="1" w:lastColumn="0" w:noHBand="0" w:noVBand="1"/>
      </w:tblPr>
      <w:tblGrid>
        <w:gridCol w:w="715"/>
        <w:gridCol w:w="900"/>
        <w:gridCol w:w="1080"/>
        <w:gridCol w:w="1260"/>
        <w:gridCol w:w="5580"/>
        <w:gridCol w:w="3870"/>
      </w:tblGrid>
      <w:tr w:rsidR="00202524" w:rsidRPr="00EC6538" w14:paraId="295B633D" w14:textId="77777777" w:rsidTr="00202524">
        <w:trPr>
          <w:trHeight w:val="260"/>
        </w:trPr>
        <w:tc>
          <w:tcPr>
            <w:tcW w:w="715" w:type="dxa"/>
            <w:shd w:val="clear" w:color="auto" w:fill="000000" w:themeFill="text1"/>
          </w:tcPr>
          <w:p w14:paraId="065EEBC4" w14:textId="77777777" w:rsidR="00202524" w:rsidRPr="000246E4" w:rsidRDefault="00202524" w:rsidP="00372665">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Day</w:t>
            </w:r>
          </w:p>
        </w:tc>
        <w:tc>
          <w:tcPr>
            <w:tcW w:w="900" w:type="dxa"/>
            <w:shd w:val="clear" w:color="auto" w:fill="000000" w:themeFill="text1"/>
          </w:tcPr>
          <w:p w14:paraId="02876F83" w14:textId="77777777" w:rsidR="00202524" w:rsidRPr="000246E4" w:rsidRDefault="00202524" w:rsidP="00372665">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Date</w:t>
            </w:r>
          </w:p>
        </w:tc>
        <w:tc>
          <w:tcPr>
            <w:tcW w:w="1080" w:type="dxa"/>
            <w:shd w:val="clear" w:color="auto" w:fill="000000" w:themeFill="text1"/>
          </w:tcPr>
          <w:p w14:paraId="20CD95A3" w14:textId="77777777" w:rsidR="00202524" w:rsidRPr="000246E4" w:rsidRDefault="00202524" w:rsidP="00372665">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Standard</w:t>
            </w:r>
          </w:p>
        </w:tc>
        <w:tc>
          <w:tcPr>
            <w:tcW w:w="1260" w:type="dxa"/>
            <w:shd w:val="clear" w:color="auto" w:fill="000000" w:themeFill="text1"/>
          </w:tcPr>
          <w:p w14:paraId="09F245AB" w14:textId="77777777" w:rsidR="00202524" w:rsidRPr="000246E4" w:rsidRDefault="00202524" w:rsidP="00372665">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Topic</w:t>
            </w:r>
          </w:p>
        </w:tc>
        <w:tc>
          <w:tcPr>
            <w:tcW w:w="5580" w:type="dxa"/>
            <w:shd w:val="clear" w:color="auto" w:fill="000000" w:themeFill="text1"/>
          </w:tcPr>
          <w:p w14:paraId="2E67651F" w14:textId="77777777" w:rsidR="00202524" w:rsidRPr="000246E4" w:rsidRDefault="00202524" w:rsidP="00372665">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Classwork (~70 min)</w:t>
            </w:r>
          </w:p>
        </w:tc>
        <w:tc>
          <w:tcPr>
            <w:tcW w:w="3870" w:type="dxa"/>
            <w:shd w:val="clear" w:color="auto" w:fill="000000" w:themeFill="text1"/>
          </w:tcPr>
          <w:p w14:paraId="4F9F3259" w14:textId="77777777" w:rsidR="00202524" w:rsidRPr="000246E4" w:rsidRDefault="00202524" w:rsidP="00372665">
            <w:pPr>
              <w:rPr>
                <w:rFonts w:ascii="Times New Roman" w:hAnsi="Times New Roman" w:cs="Times New Roman"/>
                <w:b/>
                <w:bCs/>
                <w:color w:val="FFFFFF" w:themeColor="background1"/>
                <w:sz w:val="20"/>
                <w:szCs w:val="20"/>
              </w:rPr>
            </w:pPr>
            <w:r w:rsidRPr="000246E4">
              <w:rPr>
                <w:rFonts w:ascii="Times New Roman" w:hAnsi="Times New Roman" w:cs="Times New Roman"/>
                <w:b/>
                <w:bCs/>
                <w:color w:val="FFFFFF" w:themeColor="background1"/>
                <w:sz w:val="20"/>
                <w:szCs w:val="20"/>
              </w:rPr>
              <w:t>Homework (~30 min)</w:t>
            </w:r>
          </w:p>
        </w:tc>
      </w:tr>
      <w:tr w:rsidR="00202524" w14:paraId="5B6BB068" w14:textId="77777777" w:rsidTr="00202524">
        <w:trPr>
          <w:trHeight w:val="260"/>
        </w:trPr>
        <w:tc>
          <w:tcPr>
            <w:tcW w:w="715" w:type="dxa"/>
          </w:tcPr>
          <w:p w14:paraId="31FAEC02" w14:textId="77777777" w:rsidR="00202524" w:rsidRPr="000246E4" w:rsidRDefault="00202524" w:rsidP="00372665">
            <w:pPr>
              <w:rPr>
                <w:rFonts w:ascii="Times New Roman" w:hAnsi="Times New Roman" w:cs="Times New Roman"/>
                <w:sz w:val="20"/>
                <w:szCs w:val="20"/>
              </w:rPr>
            </w:pPr>
            <w:r w:rsidRPr="000246E4">
              <w:rPr>
                <w:rFonts w:ascii="Times New Roman" w:hAnsi="Times New Roman" w:cs="Times New Roman"/>
                <w:sz w:val="20"/>
                <w:szCs w:val="20"/>
              </w:rPr>
              <w:t>Mon</w:t>
            </w:r>
          </w:p>
        </w:tc>
        <w:tc>
          <w:tcPr>
            <w:tcW w:w="900" w:type="dxa"/>
          </w:tcPr>
          <w:p w14:paraId="023CE232" w14:textId="5C6A1298" w:rsidR="00202524" w:rsidRPr="000246E4" w:rsidRDefault="00202524" w:rsidP="00372665">
            <w:pPr>
              <w:rPr>
                <w:rFonts w:ascii="Times New Roman" w:hAnsi="Times New Roman" w:cs="Times New Roman"/>
                <w:sz w:val="20"/>
                <w:szCs w:val="20"/>
              </w:rPr>
            </w:pPr>
            <w:r>
              <w:rPr>
                <w:rFonts w:ascii="Times New Roman" w:hAnsi="Times New Roman" w:cs="Times New Roman"/>
                <w:sz w:val="20"/>
                <w:szCs w:val="20"/>
              </w:rPr>
              <w:t>1/18/21</w:t>
            </w:r>
          </w:p>
        </w:tc>
        <w:tc>
          <w:tcPr>
            <w:tcW w:w="1080" w:type="dxa"/>
          </w:tcPr>
          <w:p w14:paraId="74BE46FE" w14:textId="5B99CDC9" w:rsidR="00202524" w:rsidRPr="000246E4" w:rsidRDefault="00202524" w:rsidP="00372665">
            <w:pPr>
              <w:rPr>
                <w:rFonts w:ascii="Times New Roman" w:hAnsi="Times New Roman" w:cs="Times New Roman"/>
                <w:sz w:val="20"/>
                <w:szCs w:val="20"/>
              </w:rPr>
            </w:pPr>
          </w:p>
        </w:tc>
        <w:tc>
          <w:tcPr>
            <w:tcW w:w="1260" w:type="dxa"/>
          </w:tcPr>
          <w:p w14:paraId="5B21AA0A" w14:textId="77777777" w:rsidR="00202524" w:rsidRDefault="00202524" w:rsidP="00372665">
            <w:pPr>
              <w:rPr>
                <w:rFonts w:ascii="Times New Roman" w:hAnsi="Times New Roman" w:cs="Times New Roman"/>
                <w:sz w:val="20"/>
                <w:szCs w:val="20"/>
              </w:rPr>
            </w:pPr>
            <w:r>
              <w:rPr>
                <w:rFonts w:ascii="Times New Roman" w:hAnsi="Times New Roman" w:cs="Times New Roman"/>
                <w:sz w:val="20"/>
                <w:szCs w:val="20"/>
              </w:rPr>
              <w:t>MLK</w:t>
            </w:r>
          </w:p>
          <w:p w14:paraId="42B66C45" w14:textId="44006F11" w:rsidR="00202524" w:rsidRPr="000246E4" w:rsidRDefault="00202524" w:rsidP="00372665">
            <w:pPr>
              <w:rPr>
                <w:rFonts w:ascii="Times New Roman" w:hAnsi="Times New Roman" w:cs="Times New Roman"/>
                <w:sz w:val="20"/>
                <w:szCs w:val="20"/>
              </w:rPr>
            </w:pPr>
            <w:r>
              <w:rPr>
                <w:rFonts w:ascii="Times New Roman" w:hAnsi="Times New Roman" w:cs="Times New Roman"/>
                <w:sz w:val="20"/>
                <w:szCs w:val="20"/>
              </w:rPr>
              <w:t>HOLIDAY</w:t>
            </w:r>
          </w:p>
        </w:tc>
        <w:tc>
          <w:tcPr>
            <w:tcW w:w="5580" w:type="dxa"/>
          </w:tcPr>
          <w:p w14:paraId="6B64767E" w14:textId="77777777" w:rsidR="00202524" w:rsidRPr="000246E4" w:rsidRDefault="00202524" w:rsidP="00372665">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 xml:space="preserve">Opening: </w:t>
            </w:r>
          </w:p>
          <w:p w14:paraId="0822C167" w14:textId="77777777" w:rsidR="00202524" w:rsidRPr="000246E4" w:rsidRDefault="00202524" w:rsidP="00372665">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Instruction:</w:t>
            </w:r>
            <w:r w:rsidRPr="000246E4">
              <w:rPr>
                <w:rFonts w:ascii="Times New Roman" w:hAnsi="Times New Roman" w:cs="Times New Roman"/>
                <w:b/>
                <w:bCs/>
                <w:color w:val="00B050"/>
                <w:sz w:val="20"/>
                <w:szCs w:val="20"/>
              </w:rPr>
              <w:t xml:space="preserve"> Notes </w:t>
            </w:r>
          </w:p>
          <w:p w14:paraId="38624930" w14:textId="77777777" w:rsidR="00202524" w:rsidRPr="000246E4" w:rsidRDefault="00202524" w:rsidP="00372665">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Assignment</w:t>
            </w:r>
            <w:r w:rsidRPr="000246E4">
              <w:rPr>
                <w:rFonts w:ascii="Times New Roman" w:hAnsi="Times New Roman" w:cs="Times New Roman"/>
                <w:b/>
                <w:bCs/>
                <w:sz w:val="20"/>
                <w:szCs w:val="20"/>
              </w:rPr>
              <w:t>:</w:t>
            </w:r>
            <w:r w:rsidRPr="000246E4">
              <w:rPr>
                <w:rFonts w:ascii="Times New Roman" w:hAnsi="Times New Roman" w:cs="Times New Roman"/>
                <w:b/>
                <w:bCs/>
                <w:color w:val="00B050"/>
                <w:sz w:val="20"/>
                <w:szCs w:val="20"/>
              </w:rPr>
              <w:t xml:space="preserve"> Worksheet</w:t>
            </w:r>
            <w:r w:rsidRPr="000246E4">
              <w:rPr>
                <w:rFonts w:ascii="Times New Roman" w:hAnsi="Times New Roman" w:cs="Times New Roman"/>
                <w:sz w:val="20"/>
                <w:szCs w:val="20"/>
              </w:rPr>
              <w:t xml:space="preserve"> </w:t>
            </w:r>
            <w:r w:rsidRPr="000246E4">
              <w:rPr>
                <w:rFonts w:ascii="Times New Roman" w:hAnsi="Times New Roman" w:cs="Times New Roman"/>
                <w:color w:val="FF0000"/>
                <w:sz w:val="20"/>
                <w:szCs w:val="20"/>
              </w:rPr>
              <w:t xml:space="preserve">Assign </w:t>
            </w:r>
            <w:r>
              <w:rPr>
                <w:rFonts w:ascii="Times New Roman" w:hAnsi="Times New Roman" w:cs="Times New Roman"/>
                <w:color w:val="FF0000"/>
                <w:sz w:val="20"/>
                <w:szCs w:val="20"/>
              </w:rPr>
              <w:t>#</w:t>
            </w:r>
          </w:p>
          <w:p w14:paraId="2D9E75D4" w14:textId="77777777" w:rsidR="00202524" w:rsidRPr="000246E4" w:rsidRDefault="00202524" w:rsidP="00372665">
            <w:pPr>
              <w:pStyle w:val="ListParagraph"/>
              <w:numPr>
                <w:ilvl w:val="0"/>
                <w:numId w:val="1"/>
              </w:numPr>
              <w:rPr>
                <w:rFonts w:ascii="Times New Roman" w:hAnsi="Times New Roman" w:cs="Times New Roman"/>
                <w:b/>
                <w:bCs/>
                <w:color w:val="000000" w:themeColor="text1"/>
                <w:sz w:val="20"/>
                <w:szCs w:val="20"/>
              </w:rPr>
            </w:pPr>
            <w:r w:rsidRPr="000246E4">
              <w:rPr>
                <w:rFonts w:ascii="Times New Roman" w:hAnsi="Times New Roman" w:cs="Times New Roman"/>
                <w:b/>
                <w:bCs/>
                <w:color w:val="000000" w:themeColor="text1"/>
                <w:sz w:val="20"/>
                <w:szCs w:val="20"/>
              </w:rPr>
              <w:t xml:space="preserve">Closing: </w:t>
            </w:r>
            <w:r w:rsidRPr="000246E4">
              <w:rPr>
                <w:rFonts w:ascii="Times New Roman" w:hAnsi="Times New Roman" w:cs="Times New Roman"/>
                <w:color w:val="000000" w:themeColor="text1"/>
                <w:sz w:val="20"/>
                <w:szCs w:val="20"/>
              </w:rPr>
              <w:t>Follow-up Question</w:t>
            </w:r>
          </w:p>
        </w:tc>
        <w:tc>
          <w:tcPr>
            <w:tcW w:w="3870" w:type="dxa"/>
          </w:tcPr>
          <w:p w14:paraId="331B131E" w14:textId="77777777" w:rsidR="00202524" w:rsidRPr="000246E4" w:rsidRDefault="00202524" w:rsidP="00372665">
            <w:pPr>
              <w:rPr>
                <w:rFonts w:ascii="Times New Roman" w:hAnsi="Times New Roman" w:cs="Times New Roman"/>
                <w:sz w:val="20"/>
                <w:szCs w:val="20"/>
              </w:rPr>
            </w:pPr>
            <w:r w:rsidRPr="000246E4">
              <w:rPr>
                <w:rFonts w:ascii="Times New Roman" w:hAnsi="Times New Roman" w:cs="Times New Roman"/>
                <w:b/>
                <w:bCs/>
                <w:color w:val="00B050"/>
                <w:sz w:val="20"/>
                <w:szCs w:val="20"/>
              </w:rPr>
              <w:t>Complete</w:t>
            </w:r>
            <w:r w:rsidRPr="000246E4">
              <w:rPr>
                <w:rFonts w:ascii="Times New Roman" w:hAnsi="Times New Roman" w:cs="Times New Roman"/>
                <w:sz w:val="20"/>
                <w:szCs w:val="20"/>
              </w:rPr>
              <w:t xml:space="preserve"> </w:t>
            </w:r>
          </w:p>
          <w:p w14:paraId="30B93C38" w14:textId="77777777" w:rsidR="00202524" w:rsidRPr="000246E4" w:rsidRDefault="00202524" w:rsidP="00372665">
            <w:pPr>
              <w:rPr>
                <w:rFonts w:ascii="Times New Roman" w:hAnsi="Times New Roman" w:cs="Times New Roman"/>
                <w:sz w:val="20"/>
                <w:szCs w:val="20"/>
              </w:rPr>
            </w:pPr>
          </w:p>
          <w:p w14:paraId="4D47ED69" w14:textId="77777777" w:rsidR="00202524" w:rsidRPr="000246E4" w:rsidRDefault="00202524" w:rsidP="00372665">
            <w:pPr>
              <w:rPr>
                <w:rFonts w:ascii="Times New Roman" w:hAnsi="Times New Roman" w:cs="Times New Roman"/>
                <w:sz w:val="20"/>
                <w:szCs w:val="20"/>
              </w:rPr>
            </w:pPr>
          </w:p>
        </w:tc>
      </w:tr>
      <w:tr w:rsidR="00202524" w14:paraId="75C8D716" w14:textId="77777777" w:rsidTr="00202524">
        <w:trPr>
          <w:trHeight w:val="274"/>
        </w:trPr>
        <w:tc>
          <w:tcPr>
            <w:tcW w:w="715" w:type="dxa"/>
          </w:tcPr>
          <w:p w14:paraId="4D5B68C3" w14:textId="77777777" w:rsidR="00202524" w:rsidRPr="000246E4" w:rsidRDefault="00202524" w:rsidP="00372665">
            <w:pPr>
              <w:rPr>
                <w:rFonts w:ascii="Times New Roman" w:hAnsi="Times New Roman" w:cs="Times New Roman"/>
                <w:sz w:val="20"/>
                <w:szCs w:val="20"/>
              </w:rPr>
            </w:pPr>
            <w:r w:rsidRPr="000246E4">
              <w:rPr>
                <w:rFonts w:ascii="Times New Roman" w:hAnsi="Times New Roman" w:cs="Times New Roman"/>
                <w:sz w:val="20"/>
                <w:szCs w:val="20"/>
              </w:rPr>
              <w:t>Tue</w:t>
            </w:r>
          </w:p>
        </w:tc>
        <w:tc>
          <w:tcPr>
            <w:tcW w:w="900" w:type="dxa"/>
          </w:tcPr>
          <w:p w14:paraId="46CED8A8" w14:textId="50D76F84" w:rsidR="00202524" w:rsidRPr="000246E4" w:rsidRDefault="00202524" w:rsidP="00372665">
            <w:pPr>
              <w:rPr>
                <w:rFonts w:ascii="Times New Roman" w:hAnsi="Times New Roman" w:cs="Times New Roman"/>
                <w:sz w:val="20"/>
                <w:szCs w:val="20"/>
              </w:rPr>
            </w:pPr>
            <w:r>
              <w:rPr>
                <w:rFonts w:ascii="Times New Roman" w:hAnsi="Times New Roman" w:cs="Times New Roman"/>
                <w:sz w:val="20"/>
                <w:szCs w:val="20"/>
              </w:rPr>
              <w:t>1/1</w:t>
            </w:r>
            <w:r>
              <w:rPr>
                <w:rFonts w:ascii="Times New Roman" w:hAnsi="Times New Roman" w:cs="Times New Roman"/>
                <w:sz w:val="20"/>
                <w:szCs w:val="20"/>
              </w:rPr>
              <w:t>9</w:t>
            </w:r>
            <w:r>
              <w:rPr>
                <w:rFonts w:ascii="Times New Roman" w:hAnsi="Times New Roman" w:cs="Times New Roman"/>
                <w:sz w:val="20"/>
                <w:szCs w:val="20"/>
              </w:rPr>
              <w:t>/21</w:t>
            </w:r>
          </w:p>
        </w:tc>
        <w:tc>
          <w:tcPr>
            <w:tcW w:w="1080" w:type="dxa"/>
          </w:tcPr>
          <w:p w14:paraId="085A7A61" w14:textId="3032D316" w:rsidR="00202524" w:rsidRPr="000246E4" w:rsidRDefault="00202524" w:rsidP="00372665">
            <w:pPr>
              <w:rPr>
                <w:rFonts w:ascii="Times New Roman" w:hAnsi="Times New Roman" w:cs="Times New Roman"/>
                <w:sz w:val="20"/>
                <w:szCs w:val="20"/>
              </w:rPr>
            </w:pPr>
            <w:r>
              <w:rPr>
                <w:rFonts w:ascii="Times New Roman" w:hAnsi="Times New Roman" w:cs="Times New Roman"/>
                <w:sz w:val="20"/>
                <w:szCs w:val="20"/>
              </w:rPr>
              <w:t>SEV 1-2</w:t>
            </w:r>
          </w:p>
        </w:tc>
        <w:tc>
          <w:tcPr>
            <w:tcW w:w="1260" w:type="dxa"/>
          </w:tcPr>
          <w:p w14:paraId="12158A72" w14:textId="4D0C030D" w:rsidR="00202524" w:rsidRPr="000246E4" w:rsidRDefault="00202524" w:rsidP="00372665">
            <w:pPr>
              <w:rPr>
                <w:rFonts w:ascii="Times New Roman" w:hAnsi="Times New Roman" w:cs="Times New Roman"/>
                <w:sz w:val="20"/>
                <w:szCs w:val="20"/>
              </w:rPr>
            </w:pPr>
            <w:r>
              <w:rPr>
                <w:rFonts w:ascii="Times New Roman" w:hAnsi="Times New Roman" w:cs="Times New Roman"/>
                <w:sz w:val="20"/>
                <w:szCs w:val="20"/>
              </w:rPr>
              <w:t>Ecological Succession</w:t>
            </w:r>
          </w:p>
        </w:tc>
        <w:tc>
          <w:tcPr>
            <w:tcW w:w="5580" w:type="dxa"/>
          </w:tcPr>
          <w:p w14:paraId="5F6CFB86" w14:textId="77777777" w:rsidR="00202524" w:rsidRPr="000246E4" w:rsidRDefault="00202524" w:rsidP="00372665">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 xml:space="preserve">Opening: </w:t>
            </w:r>
          </w:p>
          <w:p w14:paraId="72FA21C9" w14:textId="77777777" w:rsidR="00202524" w:rsidRPr="000246E4" w:rsidRDefault="00202524" w:rsidP="00372665">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Instruction:</w:t>
            </w:r>
            <w:r w:rsidRPr="000246E4">
              <w:rPr>
                <w:rFonts w:ascii="Times New Roman" w:hAnsi="Times New Roman" w:cs="Times New Roman"/>
                <w:b/>
                <w:bCs/>
                <w:color w:val="00B050"/>
                <w:sz w:val="20"/>
                <w:szCs w:val="20"/>
              </w:rPr>
              <w:t xml:space="preserve"> Notes </w:t>
            </w:r>
          </w:p>
          <w:p w14:paraId="00EF219F" w14:textId="77777777" w:rsidR="00202524" w:rsidRPr="000246E4" w:rsidRDefault="00202524" w:rsidP="00372665">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Assignment</w:t>
            </w:r>
            <w:r w:rsidRPr="000246E4">
              <w:rPr>
                <w:rFonts w:ascii="Times New Roman" w:hAnsi="Times New Roman" w:cs="Times New Roman"/>
                <w:b/>
                <w:bCs/>
                <w:sz w:val="20"/>
                <w:szCs w:val="20"/>
              </w:rPr>
              <w:t>:</w:t>
            </w:r>
            <w:r w:rsidRPr="000246E4">
              <w:rPr>
                <w:rFonts w:ascii="Times New Roman" w:hAnsi="Times New Roman" w:cs="Times New Roman"/>
                <w:sz w:val="20"/>
                <w:szCs w:val="20"/>
              </w:rPr>
              <w:t xml:space="preserve"> </w:t>
            </w:r>
            <w:r w:rsidRPr="000246E4">
              <w:rPr>
                <w:rFonts w:ascii="Times New Roman" w:hAnsi="Times New Roman" w:cs="Times New Roman"/>
                <w:color w:val="FF0000"/>
                <w:sz w:val="20"/>
                <w:szCs w:val="20"/>
              </w:rPr>
              <w:t>Assign</w:t>
            </w:r>
            <w:r>
              <w:rPr>
                <w:rFonts w:ascii="Times New Roman" w:hAnsi="Times New Roman" w:cs="Times New Roman"/>
                <w:color w:val="FF0000"/>
                <w:sz w:val="20"/>
                <w:szCs w:val="20"/>
              </w:rPr>
              <w:t xml:space="preserve"> #</w:t>
            </w:r>
            <w:r w:rsidRPr="000246E4">
              <w:rPr>
                <w:rFonts w:ascii="Times New Roman" w:hAnsi="Times New Roman" w:cs="Times New Roman"/>
                <w:color w:val="00B050"/>
                <w:sz w:val="20"/>
                <w:szCs w:val="20"/>
              </w:rPr>
              <w:t xml:space="preserve"> </w:t>
            </w:r>
          </w:p>
          <w:p w14:paraId="70E97F24" w14:textId="77777777" w:rsidR="00202524" w:rsidRPr="000246E4" w:rsidRDefault="00202524" w:rsidP="00372665">
            <w:pPr>
              <w:pStyle w:val="ListParagraph"/>
              <w:numPr>
                <w:ilvl w:val="0"/>
                <w:numId w:val="2"/>
              </w:numPr>
              <w:rPr>
                <w:rFonts w:ascii="Times New Roman" w:hAnsi="Times New Roman" w:cs="Times New Roman"/>
                <w:sz w:val="20"/>
                <w:szCs w:val="20"/>
              </w:rPr>
            </w:pPr>
            <w:r w:rsidRPr="000246E4">
              <w:rPr>
                <w:rFonts w:ascii="Times New Roman" w:hAnsi="Times New Roman" w:cs="Times New Roman"/>
                <w:b/>
                <w:bCs/>
                <w:color w:val="000000" w:themeColor="text1"/>
                <w:sz w:val="20"/>
                <w:szCs w:val="20"/>
              </w:rPr>
              <w:t xml:space="preserve">Closing: </w:t>
            </w:r>
            <w:r w:rsidRPr="000246E4">
              <w:rPr>
                <w:rFonts w:ascii="Times New Roman" w:hAnsi="Times New Roman" w:cs="Times New Roman"/>
                <w:color w:val="000000" w:themeColor="text1"/>
                <w:sz w:val="20"/>
                <w:szCs w:val="20"/>
              </w:rPr>
              <w:t>Follow-up Question</w:t>
            </w:r>
          </w:p>
        </w:tc>
        <w:tc>
          <w:tcPr>
            <w:tcW w:w="3870" w:type="dxa"/>
          </w:tcPr>
          <w:p w14:paraId="48BF72A1" w14:textId="77777777" w:rsidR="00202524" w:rsidRPr="000246E4" w:rsidRDefault="00202524" w:rsidP="00372665">
            <w:pPr>
              <w:rPr>
                <w:rFonts w:ascii="Times New Roman" w:hAnsi="Times New Roman" w:cs="Times New Roman"/>
                <w:sz w:val="20"/>
                <w:szCs w:val="20"/>
              </w:rPr>
            </w:pPr>
            <w:r>
              <w:rPr>
                <w:rFonts w:ascii="Times New Roman" w:hAnsi="Times New Roman" w:cs="Times New Roman"/>
                <w:b/>
                <w:bCs/>
                <w:color w:val="00B050"/>
                <w:sz w:val="20"/>
                <w:szCs w:val="20"/>
              </w:rPr>
              <w:t>Complete</w:t>
            </w:r>
          </w:p>
          <w:p w14:paraId="739D54BD" w14:textId="77777777" w:rsidR="00202524" w:rsidRPr="000246E4" w:rsidRDefault="00202524" w:rsidP="00372665">
            <w:pPr>
              <w:rPr>
                <w:rFonts w:ascii="Times New Roman" w:hAnsi="Times New Roman" w:cs="Times New Roman"/>
                <w:sz w:val="20"/>
                <w:szCs w:val="20"/>
              </w:rPr>
            </w:pPr>
          </w:p>
        </w:tc>
      </w:tr>
      <w:tr w:rsidR="00202524" w:rsidRPr="002526FC" w14:paraId="0D1898EF" w14:textId="77777777" w:rsidTr="00202524">
        <w:trPr>
          <w:trHeight w:val="274"/>
        </w:trPr>
        <w:tc>
          <w:tcPr>
            <w:tcW w:w="715" w:type="dxa"/>
          </w:tcPr>
          <w:p w14:paraId="34F04DB8" w14:textId="77777777" w:rsidR="00202524" w:rsidRPr="000246E4" w:rsidRDefault="00202524" w:rsidP="00372665">
            <w:pPr>
              <w:rPr>
                <w:rFonts w:ascii="Times New Roman" w:hAnsi="Times New Roman" w:cs="Times New Roman"/>
                <w:sz w:val="20"/>
                <w:szCs w:val="20"/>
              </w:rPr>
            </w:pPr>
            <w:r w:rsidRPr="000246E4">
              <w:rPr>
                <w:rFonts w:ascii="Times New Roman" w:hAnsi="Times New Roman" w:cs="Times New Roman"/>
                <w:sz w:val="20"/>
                <w:szCs w:val="20"/>
              </w:rPr>
              <w:t>Wed</w:t>
            </w:r>
          </w:p>
        </w:tc>
        <w:tc>
          <w:tcPr>
            <w:tcW w:w="900" w:type="dxa"/>
          </w:tcPr>
          <w:p w14:paraId="01E266E3" w14:textId="498403C9" w:rsidR="00202524" w:rsidRPr="000246E4" w:rsidRDefault="00202524" w:rsidP="00372665">
            <w:p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20</w:t>
            </w:r>
            <w:r>
              <w:rPr>
                <w:rFonts w:ascii="Times New Roman" w:hAnsi="Times New Roman" w:cs="Times New Roman"/>
                <w:sz w:val="20"/>
                <w:szCs w:val="20"/>
              </w:rPr>
              <w:t>/21</w:t>
            </w:r>
          </w:p>
        </w:tc>
        <w:tc>
          <w:tcPr>
            <w:tcW w:w="1080" w:type="dxa"/>
          </w:tcPr>
          <w:p w14:paraId="6591BA2D" w14:textId="28D8AD10" w:rsidR="00202524" w:rsidRPr="000246E4" w:rsidRDefault="00202524" w:rsidP="00372665">
            <w:pPr>
              <w:rPr>
                <w:rFonts w:ascii="Times New Roman" w:hAnsi="Times New Roman" w:cs="Times New Roman"/>
                <w:sz w:val="20"/>
                <w:szCs w:val="20"/>
              </w:rPr>
            </w:pPr>
            <w:r>
              <w:rPr>
                <w:rFonts w:ascii="Times New Roman" w:hAnsi="Times New Roman" w:cs="Times New Roman"/>
                <w:sz w:val="20"/>
                <w:szCs w:val="20"/>
              </w:rPr>
              <w:t>SEV 1-2</w:t>
            </w:r>
          </w:p>
        </w:tc>
        <w:tc>
          <w:tcPr>
            <w:tcW w:w="1260" w:type="dxa"/>
          </w:tcPr>
          <w:p w14:paraId="22A03488" w14:textId="77777777" w:rsidR="00202524" w:rsidRPr="000246E4" w:rsidRDefault="00202524" w:rsidP="00372665">
            <w:pPr>
              <w:rPr>
                <w:rFonts w:ascii="Times New Roman" w:hAnsi="Times New Roman" w:cs="Times New Roman"/>
                <w:sz w:val="20"/>
                <w:szCs w:val="20"/>
              </w:rPr>
            </w:pPr>
            <w:r w:rsidRPr="000246E4">
              <w:rPr>
                <w:rFonts w:ascii="Times New Roman" w:hAnsi="Times New Roman" w:cs="Times New Roman"/>
                <w:sz w:val="20"/>
                <w:szCs w:val="20"/>
              </w:rPr>
              <w:t>Instructional Support Day</w:t>
            </w:r>
          </w:p>
          <w:p w14:paraId="770C0A43" w14:textId="77777777" w:rsidR="00202524" w:rsidRPr="000246E4" w:rsidRDefault="00202524" w:rsidP="00372665">
            <w:pPr>
              <w:rPr>
                <w:rFonts w:ascii="Times New Roman" w:hAnsi="Times New Roman" w:cs="Times New Roman"/>
                <w:sz w:val="20"/>
                <w:szCs w:val="20"/>
              </w:rPr>
            </w:pPr>
          </w:p>
        </w:tc>
        <w:tc>
          <w:tcPr>
            <w:tcW w:w="5580" w:type="dxa"/>
          </w:tcPr>
          <w:p w14:paraId="23F2A9C6" w14:textId="77777777" w:rsidR="00202524" w:rsidRPr="000246E4" w:rsidRDefault="00202524" w:rsidP="00372665">
            <w:pPr>
              <w:rPr>
                <w:rFonts w:ascii="Times New Roman" w:hAnsi="Times New Roman" w:cs="Times New Roman"/>
                <w:i/>
                <w:iCs/>
                <w:sz w:val="20"/>
                <w:szCs w:val="20"/>
              </w:rPr>
            </w:pPr>
            <w:r w:rsidRPr="000246E4">
              <w:rPr>
                <w:rFonts w:ascii="Times New Roman" w:hAnsi="Times New Roman" w:cs="Times New Roman"/>
                <w:i/>
                <w:iCs/>
                <w:sz w:val="20"/>
                <w:szCs w:val="20"/>
              </w:rPr>
              <w:t>These days are designed to allow students independent time to complete assignments and allow teachers to work with individual and small groups of students to meet individualized instructional needs. Teachers will communicate with families when your student is scheduled to work with the teacher.</w:t>
            </w:r>
          </w:p>
        </w:tc>
        <w:tc>
          <w:tcPr>
            <w:tcW w:w="3870" w:type="dxa"/>
          </w:tcPr>
          <w:p w14:paraId="2F67C71B" w14:textId="77777777" w:rsidR="00202524" w:rsidRDefault="00202524" w:rsidP="00372665">
            <w:pPr>
              <w:rPr>
                <w:rFonts w:ascii="Times New Roman" w:hAnsi="Times New Roman" w:cs="Times New Roman"/>
                <w:b/>
                <w:bCs/>
                <w:sz w:val="20"/>
                <w:szCs w:val="20"/>
              </w:rPr>
            </w:pPr>
            <w:r w:rsidRPr="000246E4">
              <w:rPr>
                <w:rFonts w:ascii="Times New Roman" w:hAnsi="Times New Roman" w:cs="Times New Roman"/>
                <w:b/>
                <w:bCs/>
                <w:color w:val="00B050"/>
                <w:sz w:val="20"/>
                <w:szCs w:val="20"/>
              </w:rPr>
              <w:t xml:space="preserve">Complete </w:t>
            </w:r>
            <w:r w:rsidRPr="000246E4">
              <w:rPr>
                <w:rFonts w:ascii="Times New Roman" w:hAnsi="Times New Roman" w:cs="Times New Roman"/>
                <w:b/>
                <w:bCs/>
                <w:sz w:val="20"/>
                <w:szCs w:val="20"/>
              </w:rPr>
              <w:t>any Assignments that are incomplete</w:t>
            </w:r>
          </w:p>
          <w:p w14:paraId="3B4E16CC" w14:textId="77777777" w:rsidR="00202524" w:rsidRDefault="00202524" w:rsidP="00372665">
            <w:pPr>
              <w:rPr>
                <w:rFonts w:ascii="Times New Roman" w:hAnsi="Times New Roman" w:cs="Times New Roman"/>
                <w:b/>
                <w:bCs/>
                <w:sz w:val="20"/>
                <w:szCs w:val="20"/>
              </w:rPr>
            </w:pPr>
          </w:p>
          <w:p w14:paraId="3DCD6E98" w14:textId="77777777" w:rsidR="00202524" w:rsidRPr="000246E4" w:rsidRDefault="00202524" w:rsidP="00372665">
            <w:pPr>
              <w:rPr>
                <w:rFonts w:ascii="Times New Roman" w:hAnsi="Times New Roman" w:cs="Times New Roman"/>
                <w:b/>
                <w:bCs/>
                <w:color w:val="00B050"/>
                <w:sz w:val="20"/>
                <w:szCs w:val="20"/>
              </w:rPr>
            </w:pPr>
          </w:p>
        </w:tc>
      </w:tr>
      <w:tr w:rsidR="00202524" w:rsidRPr="00D52119" w14:paraId="51082E24" w14:textId="77777777" w:rsidTr="00202524">
        <w:trPr>
          <w:trHeight w:val="260"/>
        </w:trPr>
        <w:tc>
          <w:tcPr>
            <w:tcW w:w="715" w:type="dxa"/>
          </w:tcPr>
          <w:p w14:paraId="03AFC8E4" w14:textId="77777777" w:rsidR="00202524" w:rsidRPr="000246E4" w:rsidRDefault="00202524" w:rsidP="00372665">
            <w:pPr>
              <w:rPr>
                <w:rFonts w:ascii="Times New Roman" w:hAnsi="Times New Roman" w:cs="Times New Roman"/>
                <w:sz w:val="20"/>
                <w:szCs w:val="20"/>
              </w:rPr>
            </w:pPr>
            <w:r w:rsidRPr="000246E4">
              <w:rPr>
                <w:rFonts w:ascii="Times New Roman" w:hAnsi="Times New Roman" w:cs="Times New Roman"/>
                <w:sz w:val="20"/>
                <w:szCs w:val="20"/>
              </w:rPr>
              <w:t>Thur</w:t>
            </w:r>
            <w:r>
              <w:rPr>
                <w:rFonts w:ascii="Times New Roman" w:hAnsi="Times New Roman" w:cs="Times New Roman"/>
                <w:sz w:val="20"/>
                <w:szCs w:val="20"/>
              </w:rPr>
              <w:t>s</w:t>
            </w:r>
          </w:p>
        </w:tc>
        <w:tc>
          <w:tcPr>
            <w:tcW w:w="900" w:type="dxa"/>
          </w:tcPr>
          <w:p w14:paraId="09BA91EC" w14:textId="4FE211CA" w:rsidR="00202524" w:rsidRPr="000246E4" w:rsidRDefault="00202524" w:rsidP="00372665">
            <w:p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21</w:t>
            </w:r>
            <w:r>
              <w:rPr>
                <w:rFonts w:ascii="Times New Roman" w:hAnsi="Times New Roman" w:cs="Times New Roman"/>
                <w:sz w:val="20"/>
                <w:szCs w:val="20"/>
              </w:rPr>
              <w:t>/21</w:t>
            </w:r>
          </w:p>
        </w:tc>
        <w:tc>
          <w:tcPr>
            <w:tcW w:w="1080" w:type="dxa"/>
          </w:tcPr>
          <w:p w14:paraId="557CBBF6" w14:textId="1B740FE3" w:rsidR="00202524" w:rsidRPr="000246E4" w:rsidRDefault="00202524" w:rsidP="00372665">
            <w:pPr>
              <w:rPr>
                <w:rFonts w:ascii="Times New Roman" w:hAnsi="Times New Roman" w:cs="Times New Roman"/>
                <w:sz w:val="20"/>
                <w:szCs w:val="20"/>
              </w:rPr>
            </w:pPr>
            <w:r>
              <w:rPr>
                <w:rFonts w:ascii="Times New Roman" w:hAnsi="Times New Roman" w:cs="Times New Roman"/>
                <w:sz w:val="20"/>
                <w:szCs w:val="20"/>
              </w:rPr>
              <w:t>SEV 1-2</w:t>
            </w:r>
          </w:p>
        </w:tc>
        <w:tc>
          <w:tcPr>
            <w:tcW w:w="1260" w:type="dxa"/>
          </w:tcPr>
          <w:p w14:paraId="2D43B32C" w14:textId="2FEDB380" w:rsidR="00202524" w:rsidRPr="000246E4" w:rsidRDefault="00202524" w:rsidP="00372665">
            <w:pPr>
              <w:rPr>
                <w:rFonts w:ascii="Times New Roman" w:hAnsi="Times New Roman" w:cs="Times New Roman"/>
                <w:sz w:val="20"/>
                <w:szCs w:val="20"/>
              </w:rPr>
            </w:pPr>
            <w:r>
              <w:rPr>
                <w:rFonts w:ascii="Times New Roman" w:hAnsi="Times New Roman" w:cs="Times New Roman"/>
                <w:sz w:val="20"/>
                <w:szCs w:val="20"/>
              </w:rPr>
              <w:t>Review Ecological Succession</w:t>
            </w:r>
          </w:p>
        </w:tc>
        <w:tc>
          <w:tcPr>
            <w:tcW w:w="5580" w:type="dxa"/>
          </w:tcPr>
          <w:p w14:paraId="193D5A8E" w14:textId="77777777" w:rsidR="00202524" w:rsidRPr="000246E4" w:rsidRDefault="00202524" w:rsidP="00372665">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 xml:space="preserve">Opening: </w:t>
            </w:r>
          </w:p>
          <w:p w14:paraId="61C7BC92" w14:textId="77777777" w:rsidR="00202524" w:rsidRPr="000246E4" w:rsidRDefault="00202524" w:rsidP="00372665">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Instruction:</w:t>
            </w:r>
            <w:r w:rsidRPr="000246E4">
              <w:rPr>
                <w:rFonts w:ascii="Times New Roman" w:hAnsi="Times New Roman" w:cs="Times New Roman"/>
                <w:b/>
                <w:bCs/>
                <w:color w:val="00B050"/>
                <w:sz w:val="20"/>
                <w:szCs w:val="20"/>
              </w:rPr>
              <w:t xml:space="preserve"> Notes </w:t>
            </w:r>
          </w:p>
          <w:p w14:paraId="469A15B7" w14:textId="77777777" w:rsidR="00202524" w:rsidRPr="000246E4" w:rsidRDefault="00202524" w:rsidP="00372665">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Assignment</w:t>
            </w:r>
            <w:r w:rsidRPr="000246E4">
              <w:rPr>
                <w:rFonts w:ascii="Times New Roman" w:hAnsi="Times New Roman" w:cs="Times New Roman"/>
                <w:b/>
                <w:bCs/>
                <w:sz w:val="20"/>
                <w:szCs w:val="20"/>
              </w:rPr>
              <w:t>:</w:t>
            </w:r>
            <w:r w:rsidRPr="000246E4">
              <w:rPr>
                <w:rFonts w:ascii="Times New Roman" w:hAnsi="Times New Roman" w:cs="Times New Roman"/>
                <w:b/>
                <w:bCs/>
                <w:color w:val="00B050"/>
                <w:sz w:val="20"/>
                <w:szCs w:val="20"/>
              </w:rPr>
              <w:t xml:space="preserve"> Worksheet</w:t>
            </w:r>
            <w:r w:rsidRPr="000246E4">
              <w:rPr>
                <w:rFonts w:ascii="Times New Roman" w:hAnsi="Times New Roman" w:cs="Times New Roman"/>
                <w:color w:val="FF0000"/>
                <w:sz w:val="20"/>
                <w:szCs w:val="20"/>
              </w:rPr>
              <w:t xml:space="preserve"> Assign </w:t>
            </w:r>
            <w:r>
              <w:rPr>
                <w:rFonts w:ascii="Times New Roman" w:hAnsi="Times New Roman" w:cs="Times New Roman"/>
                <w:color w:val="FF0000"/>
                <w:sz w:val="20"/>
                <w:szCs w:val="20"/>
              </w:rPr>
              <w:t>#</w:t>
            </w:r>
          </w:p>
          <w:p w14:paraId="203FDDCE" w14:textId="77777777" w:rsidR="00202524" w:rsidRPr="000246E4" w:rsidRDefault="00202524" w:rsidP="00372665">
            <w:pPr>
              <w:pStyle w:val="ListParagraph"/>
              <w:numPr>
                <w:ilvl w:val="0"/>
                <w:numId w:val="2"/>
              </w:numPr>
              <w:rPr>
                <w:rFonts w:ascii="Times New Roman" w:hAnsi="Times New Roman" w:cs="Times New Roman"/>
                <w:sz w:val="20"/>
                <w:szCs w:val="20"/>
              </w:rPr>
            </w:pPr>
            <w:r w:rsidRPr="000246E4">
              <w:rPr>
                <w:rFonts w:ascii="Times New Roman" w:hAnsi="Times New Roman" w:cs="Times New Roman"/>
                <w:b/>
                <w:bCs/>
                <w:color w:val="000000" w:themeColor="text1"/>
                <w:sz w:val="20"/>
                <w:szCs w:val="20"/>
              </w:rPr>
              <w:t xml:space="preserve">Closing: </w:t>
            </w:r>
            <w:r w:rsidRPr="000246E4">
              <w:rPr>
                <w:rFonts w:ascii="Times New Roman" w:hAnsi="Times New Roman" w:cs="Times New Roman"/>
                <w:color w:val="000000" w:themeColor="text1"/>
                <w:sz w:val="20"/>
                <w:szCs w:val="20"/>
              </w:rPr>
              <w:t>Follow-up Question</w:t>
            </w:r>
          </w:p>
        </w:tc>
        <w:tc>
          <w:tcPr>
            <w:tcW w:w="3870" w:type="dxa"/>
          </w:tcPr>
          <w:p w14:paraId="4D2CF6E3" w14:textId="77777777" w:rsidR="00202524" w:rsidRPr="000246E4" w:rsidRDefault="00202524" w:rsidP="00372665">
            <w:pPr>
              <w:rPr>
                <w:rFonts w:ascii="Times New Roman" w:hAnsi="Times New Roman" w:cs="Times New Roman"/>
                <w:sz w:val="20"/>
                <w:szCs w:val="20"/>
              </w:rPr>
            </w:pPr>
            <w:r w:rsidRPr="000246E4">
              <w:rPr>
                <w:rFonts w:ascii="Times New Roman" w:hAnsi="Times New Roman" w:cs="Times New Roman"/>
                <w:b/>
                <w:bCs/>
                <w:color w:val="00B050"/>
                <w:sz w:val="20"/>
                <w:szCs w:val="20"/>
              </w:rPr>
              <w:t xml:space="preserve">Complete </w:t>
            </w:r>
          </w:p>
        </w:tc>
      </w:tr>
      <w:tr w:rsidR="00202524" w14:paraId="717FCE8E" w14:textId="77777777" w:rsidTr="00202524">
        <w:trPr>
          <w:trHeight w:val="260"/>
        </w:trPr>
        <w:tc>
          <w:tcPr>
            <w:tcW w:w="715" w:type="dxa"/>
          </w:tcPr>
          <w:p w14:paraId="41DF0673" w14:textId="77777777" w:rsidR="00202524" w:rsidRPr="000246E4" w:rsidRDefault="00202524" w:rsidP="00372665">
            <w:pPr>
              <w:rPr>
                <w:rFonts w:ascii="Times New Roman" w:hAnsi="Times New Roman" w:cs="Times New Roman"/>
                <w:sz w:val="20"/>
                <w:szCs w:val="20"/>
              </w:rPr>
            </w:pPr>
            <w:r w:rsidRPr="000246E4">
              <w:rPr>
                <w:rFonts w:ascii="Times New Roman" w:hAnsi="Times New Roman" w:cs="Times New Roman"/>
                <w:sz w:val="20"/>
                <w:szCs w:val="20"/>
              </w:rPr>
              <w:t>Fri</w:t>
            </w:r>
          </w:p>
        </w:tc>
        <w:tc>
          <w:tcPr>
            <w:tcW w:w="900" w:type="dxa"/>
          </w:tcPr>
          <w:p w14:paraId="24074EC8" w14:textId="22E555D7" w:rsidR="00202524" w:rsidRPr="000246E4" w:rsidRDefault="00202524" w:rsidP="00372665">
            <w:pPr>
              <w:rPr>
                <w:rFonts w:ascii="Times New Roman" w:hAnsi="Times New Roman" w:cs="Times New Roman"/>
                <w:sz w:val="20"/>
                <w:szCs w:val="20"/>
              </w:rPr>
            </w:pPr>
            <w:r>
              <w:rPr>
                <w:rFonts w:ascii="Times New Roman" w:hAnsi="Times New Roman" w:cs="Times New Roman"/>
                <w:sz w:val="20"/>
                <w:szCs w:val="20"/>
              </w:rPr>
              <w:t>1/</w:t>
            </w:r>
            <w:r>
              <w:rPr>
                <w:rFonts w:ascii="Times New Roman" w:hAnsi="Times New Roman" w:cs="Times New Roman"/>
                <w:sz w:val="20"/>
                <w:szCs w:val="20"/>
              </w:rPr>
              <w:t>22</w:t>
            </w:r>
            <w:r>
              <w:rPr>
                <w:rFonts w:ascii="Times New Roman" w:hAnsi="Times New Roman" w:cs="Times New Roman"/>
                <w:sz w:val="20"/>
                <w:szCs w:val="20"/>
              </w:rPr>
              <w:t>/21</w:t>
            </w:r>
          </w:p>
        </w:tc>
        <w:tc>
          <w:tcPr>
            <w:tcW w:w="1080" w:type="dxa"/>
          </w:tcPr>
          <w:p w14:paraId="476622CD" w14:textId="4E923F78" w:rsidR="00202524" w:rsidRPr="000246E4" w:rsidRDefault="00202524" w:rsidP="00372665">
            <w:pPr>
              <w:rPr>
                <w:rFonts w:ascii="Times New Roman" w:hAnsi="Times New Roman" w:cs="Times New Roman"/>
                <w:sz w:val="20"/>
                <w:szCs w:val="20"/>
              </w:rPr>
            </w:pPr>
            <w:r>
              <w:rPr>
                <w:rFonts w:ascii="Times New Roman" w:hAnsi="Times New Roman" w:cs="Times New Roman"/>
                <w:sz w:val="20"/>
                <w:szCs w:val="20"/>
              </w:rPr>
              <w:t>SEV 1-2</w:t>
            </w:r>
          </w:p>
        </w:tc>
        <w:tc>
          <w:tcPr>
            <w:tcW w:w="1260" w:type="dxa"/>
          </w:tcPr>
          <w:p w14:paraId="3451EBA3" w14:textId="715F1E68" w:rsidR="00202524" w:rsidRPr="000246E4" w:rsidRDefault="00202524" w:rsidP="00372665">
            <w:pPr>
              <w:rPr>
                <w:rFonts w:ascii="Times New Roman" w:hAnsi="Times New Roman" w:cs="Times New Roman"/>
                <w:sz w:val="20"/>
                <w:szCs w:val="20"/>
              </w:rPr>
            </w:pPr>
            <w:r>
              <w:rPr>
                <w:rFonts w:ascii="Times New Roman" w:hAnsi="Times New Roman" w:cs="Times New Roman"/>
                <w:sz w:val="20"/>
                <w:szCs w:val="20"/>
              </w:rPr>
              <w:t>Biomes</w:t>
            </w:r>
          </w:p>
        </w:tc>
        <w:tc>
          <w:tcPr>
            <w:tcW w:w="5580" w:type="dxa"/>
          </w:tcPr>
          <w:p w14:paraId="45C9ABE6" w14:textId="77777777" w:rsidR="00202524" w:rsidRPr="000246E4" w:rsidRDefault="00202524" w:rsidP="00372665">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 xml:space="preserve">Opening: </w:t>
            </w:r>
          </w:p>
          <w:p w14:paraId="64D46EAB" w14:textId="77777777" w:rsidR="00202524" w:rsidRPr="000246E4" w:rsidRDefault="00202524" w:rsidP="00372665">
            <w:pPr>
              <w:pStyle w:val="ListParagraph"/>
              <w:numPr>
                <w:ilvl w:val="0"/>
                <w:numId w:val="1"/>
              </w:numPr>
              <w:rPr>
                <w:rFonts w:ascii="Times New Roman" w:hAnsi="Times New Roman" w:cs="Times New Roman"/>
                <w:sz w:val="20"/>
                <w:szCs w:val="20"/>
              </w:rPr>
            </w:pPr>
            <w:r w:rsidRPr="000246E4">
              <w:rPr>
                <w:rFonts w:ascii="Times New Roman" w:hAnsi="Times New Roman" w:cs="Times New Roman"/>
                <w:b/>
                <w:bCs/>
                <w:sz w:val="20"/>
                <w:szCs w:val="20"/>
              </w:rPr>
              <w:t>Instruction:</w:t>
            </w:r>
            <w:r w:rsidRPr="000246E4">
              <w:rPr>
                <w:rFonts w:ascii="Times New Roman" w:hAnsi="Times New Roman" w:cs="Times New Roman"/>
                <w:b/>
                <w:bCs/>
                <w:color w:val="00B050"/>
                <w:sz w:val="20"/>
                <w:szCs w:val="20"/>
              </w:rPr>
              <w:t xml:space="preserve"> Notes </w:t>
            </w:r>
          </w:p>
          <w:p w14:paraId="44A68756" w14:textId="77777777" w:rsidR="00202524" w:rsidRPr="000246E4" w:rsidRDefault="00202524" w:rsidP="00372665">
            <w:pPr>
              <w:pStyle w:val="ListParagraph"/>
              <w:numPr>
                <w:ilvl w:val="0"/>
                <w:numId w:val="1"/>
              </w:numPr>
              <w:rPr>
                <w:rFonts w:ascii="Times New Roman" w:hAnsi="Times New Roman" w:cs="Times New Roman"/>
                <w:sz w:val="20"/>
                <w:szCs w:val="20"/>
              </w:rPr>
            </w:pPr>
            <w:r>
              <w:rPr>
                <w:rFonts w:ascii="Times New Roman" w:hAnsi="Times New Roman" w:cs="Times New Roman"/>
                <w:b/>
                <w:bCs/>
                <w:sz w:val="20"/>
                <w:szCs w:val="20"/>
              </w:rPr>
              <w:t>Assignment</w:t>
            </w:r>
            <w:r w:rsidRPr="000246E4">
              <w:rPr>
                <w:rFonts w:ascii="Times New Roman" w:hAnsi="Times New Roman" w:cs="Times New Roman"/>
                <w:b/>
                <w:bCs/>
                <w:sz w:val="20"/>
                <w:szCs w:val="20"/>
              </w:rPr>
              <w:t>:</w:t>
            </w:r>
            <w:r w:rsidRPr="000246E4">
              <w:rPr>
                <w:rFonts w:ascii="Times New Roman" w:hAnsi="Times New Roman" w:cs="Times New Roman"/>
                <w:b/>
                <w:bCs/>
                <w:color w:val="00B050"/>
                <w:sz w:val="20"/>
                <w:szCs w:val="20"/>
              </w:rPr>
              <w:t xml:space="preserve"> Worksheet</w:t>
            </w:r>
            <w:r w:rsidRPr="000246E4">
              <w:rPr>
                <w:rFonts w:ascii="Times New Roman" w:hAnsi="Times New Roman" w:cs="Times New Roman"/>
                <w:sz w:val="20"/>
                <w:szCs w:val="20"/>
              </w:rPr>
              <w:t xml:space="preserve"> </w:t>
            </w:r>
            <w:r w:rsidRPr="000246E4">
              <w:rPr>
                <w:rFonts w:ascii="Times New Roman" w:hAnsi="Times New Roman" w:cs="Times New Roman"/>
                <w:color w:val="FF0000"/>
                <w:sz w:val="20"/>
                <w:szCs w:val="20"/>
              </w:rPr>
              <w:t xml:space="preserve">Assign </w:t>
            </w:r>
            <w:r>
              <w:rPr>
                <w:rFonts w:ascii="Times New Roman" w:hAnsi="Times New Roman" w:cs="Times New Roman"/>
                <w:color w:val="FF0000"/>
                <w:sz w:val="20"/>
                <w:szCs w:val="20"/>
              </w:rPr>
              <w:t>#</w:t>
            </w:r>
          </w:p>
          <w:p w14:paraId="43A2D9B1" w14:textId="77777777" w:rsidR="00202524" w:rsidRPr="000246E4" w:rsidRDefault="00202524" w:rsidP="00372665">
            <w:pPr>
              <w:pStyle w:val="ListParagraph"/>
              <w:numPr>
                <w:ilvl w:val="0"/>
                <w:numId w:val="2"/>
              </w:numPr>
              <w:rPr>
                <w:rFonts w:ascii="Times New Roman" w:hAnsi="Times New Roman" w:cs="Times New Roman"/>
                <w:sz w:val="20"/>
                <w:szCs w:val="20"/>
              </w:rPr>
            </w:pPr>
            <w:r w:rsidRPr="000246E4">
              <w:rPr>
                <w:rFonts w:ascii="Times New Roman" w:hAnsi="Times New Roman" w:cs="Times New Roman"/>
                <w:b/>
                <w:bCs/>
                <w:color w:val="000000" w:themeColor="text1"/>
                <w:sz w:val="20"/>
                <w:szCs w:val="20"/>
              </w:rPr>
              <w:t xml:space="preserve">Closing: </w:t>
            </w:r>
            <w:r w:rsidRPr="000246E4">
              <w:rPr>
                <w:rFonts w:ascii="Times New Roman" w:hAnsi="Times New Roman" w:cs="Times New Roman"/>
                <w:color w:val="000000" w:themeColor="text1"/>
                <w:sz w:val="20"/>
                <w:szCs w:val="20"/>
              </w:rPr>
              <w:t>Follow-up Question</w:t>
            </w:r>
          </w:p>
        </w:tc>
        <w:tc>
          <w:tcPr>
            <w:tcW w:w="3870" w:type="dxa"/>
          </w:tcPr>
          <w:p w14:paraId="598620E8" w14:textId="77777777" w:rsidR="00202524" w:rsidRPr="000246E4" w:rsidRDefault="00202524" w:rsidP="00372665">
            <w:pPr>
              <w:rPr>
                <w:rFonts w:ascii="Times New Roman" w:hAnsi="Times New Roman" w:cs="Times New Roman"/>
                <w:b/>
                <w:bCs/>
                <w:color w:val="00B050"/>
                <w:sz w:val="20"/>
                <w:szCs w:val="20"/>
              </w:rPr>
            </w:pPr>
            <w:r w:rsidRPr="000246E4">
              <w:rPr>
                <w:rFonts w:ascii="Times New Roman" w:hAnsi="Times New Roman" w:cs="Times New Roman"/>
                <w:b/>
                <w:bCs/>
                <w:color w:val="00B050"/>
                <w:sz w:val="20"/>
                <w:szCs w:val="20"/>
              </w:rPr>
              <w:t>Complete</w:t>
            </w:r>
            <w:r w:rsidRPr="000246E4">
              <w:rPr>
                <w:rFonts w:ascii="Times New Roman" w:hAnsi="Times New Roman" w:cs="Times New Roman"/>
                <w:color w:val="00B050"/>
                <w:sz w:val="20"/>
                <w:szCs w:val="20"/>
              </w:rPr>
              <w:t xml:space="preserve"> </w:t>
            </w:r>
          </w:p>
          <w:p w14:paraId="09A95AAC" w14:textId="77777777" w:rsidR="00202524" w:rsidRPr="000246E4" w:rsidRDefault="00202524" w:rsidP="00372665">
            <w:pPr>
              <w:rPr>
                <w:rFonts w:ascii="Times New Roman" w:hAnsi="Times New Roman" w:cs="Times New Roman"/>
                <w:sz w:val="20"/>
                <w:szCs w:val="20"/>
              </w:rPr>
            </w:pPr>
          </w:p>
          <w:p w14:paraId="41082BA9" w14:textId="77777777" w:rsidR="00202524" w:rsidRPr="000246E4" w:rsidRDefault="00202524" w:rsidP="00372665">
            <w:pPr>
              <w:rPr>
                <w:rFonts w:ascii="Times New Roman" w:hAnsi="Times New Roman" w:cs="Times New Roman"/>
                <w:sz w:val="20"/>
                <w:szCs w:val="20"/>
              </w:rPr>
            </w:pPr>
          </w:p>
        </w:tc>
      </w:tr>
    </w:tbl>
    <w:p w14:paraId="7D74427C" w14:textId="77777777" w:rsidR="00C84915" w:rsidRDefault="00C84915"/>
    <w:sectPr w:rsidR="00C84915" w:rsidSect="00202524">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FC3E80"/>
    <w:multiLevelType w:val="hybridMultilevel"/>
    <w:tmpl w:val="BF0016A4"/>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B07459"/>
    <w:multiLevelType w:val="hybridMultilevel"/>
    <w:tmpl w:val="F5D829F2"/>
    <w:lvl w:ilvl="0" w:tplc="221630F0">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524"/>
    <w:rsid w:val="00202524"/>
    <w:rsid w:val="00C84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3E6FE"/>
  <w15:chartTrackingRefBased/>
  <w15:docId w15:val="{2AA06033-7633-4FD2-BAB5-1846BF69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2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025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2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154</Words>
  <Characters>884</Characters>
  <Application>Microsoft Office Word</Application>
  <DocSecurity>0</DocSecurity>
  <Lines>7</Lines>
  <Paragraphs>2</Paragraphs>
  <ScaleCrop>false</ScaleCrop>
  <Company/>
  <LinksUpToDate>false</LinksUpToDate>
  <CharactersWithSpaces>1036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Meeks</dc:creator>
  <cp:keywords/>
  <dc:description/>
  <cp:lastModifiedBy>Donna Meeks</cp:lastModifiedBy>
  <cp:revision>1</cp:revision>
  <dcterms:created xsi:type="dcterms:W3CDTF">2021-02-10T18:44:00Z</dcterms:created>
  <dcterms:modified xsi:type="dcterms:W3CDTF">2021-02-10T18:52:00Z</dcterms:modified>
</cp:coreProperties>
</file>