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64A02" w14:textId="5054094C" w:rsidR="00563E52" w:rsidRPr="001B4E77" w:rsidRDefault="00563E52" w:rsidP="00563E52">
      <w:pPr>
        <w:rPr>
          <w:sz w:val="32"/>
          <w:szCs w:val="32"/>
        </w:rPr>
      </w:pPr>
      <w:r>
        <w:rPr>
          <w:b/>
          <w:bCs/>
          <w:sz w:val="32"/>
          <w:szCs w:val="32"/>
        </w:rPr>
        <w:t xml:space="preserve">VL </w:t>
      </w:r>
      <w:r w:rsidRPr="002526FC">
        <w:rPr>
          <w:b/>
          <w:bCs/>
          <w:sz w:val="32"/>
          <w:szCs w:val="32"/>
        </w:rPr>
        <w:t xml:space="preserve">Unit </w:t>
      </w:r>
      <w:r>
        <w:rPr>
          <w:b/>
          <w:bCs/>
          <w:sz w:val="32"/>
          <w:szCs w:val="32"/>
        </w:rPr>
        <w:t>3</w:t>
      </w:r>
      <w:r>
        <w:rPr>
          <w:b/>
          <w:bCs/>
          <w:sz w:val="32"/>
          <w:szCs w:val="32"/>
        </w:rPr>
        <w:tab/>
      </w:r>
      <w:r>
        <w:rPr>
          <w:sz w:val="32"/>
          <w:szCs w:val="32"/>
        </w:rPr>
        <w:t>Week 7: October 5 – October 9</w:t>
      </w:r>
    </w:p>
    <w:tbl>
      <w:tblPr>
        <w:tblStyle w:val="TableGrid"/>
        <w:tblW w:w="13315" w:type="dxa"/>
        <w:tblLayout w:type="fixed"/>
        <w:tblLook w:val="04A0" w:firstRow="1" w:lastRow="0" w:firstColumn="1" w:lastColumn="0" w:noHBand="0" w:noVBand="1"/>
      </w:tblPr>
      <w:tblGrid>
        <w:gridCol w:w="805"/>
        <w:gridCol w:w="630"/>
        <w:gridCol w:w="1080"/>
        <w:gridCol w:w="1530"/>
        <w:gridCol w:w="4770"/>
        <w:gridCol w:w="4500"/>
      </w:tblGrid>
      <w:tr w:rsidR="00563E52" w14:paraId="4158D198" w14:textId="77777777" w:rsidTr="00724A81">
        <w:trPr>
          <w:trHeight w:val="260"/>
        </w:trPr>
        <w:tc>
          <w:tcPr>
            <w:tcW w:w="805" w:type="dxa"/>
            <w:shd w:val="clear" w:color="auto" w:fill="000000" w:themeFill="text1"/>
          </w:tcPr>
          <w:p w14:paraId="6AB1F502" w14:textId="77777777" w:rsidR="00563E52" w:rsidRPr="001B4E77" w:rsidRDefault="00563E52" w:rsidP="00724A81">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Day</w:t>
            </w:r>
          </w:p>
        </w:tc>
        <w:tc>
          <w:tcPr>
            <w:tcW w:w="630" w:type="dxa"/>
            <w:shd w:val="clear" w:color="auto" w:fill="000000" w:themeFill="text1"/>
          </w:tcPr>
          <w:p w14:paraId="4811361A" w14:textId="77777777" w:rsidR="00563E52" w:rsidRPr="001B4E77" w:rsidRDefault="00563E52" w:rsidP="00724A81">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Date</w:t>
            </w:r>
          </w:p>
        </w:tc>
        <w:tc>
          <w:tcPr>
            <w:tcW w:w="1080" w:type="dxa"/>
            <w:shd w:val="clear" w:color="auto" w:fill="000000" w:themeFill="text1"/>
          </w:tcPr>
          <w:p w14:paraId="57555E42" w14:textId="77777777" w:rsidR="00563E52" w:rsidRPr="001B4E77" w:rsidRDefault="00563E52" w:rsidP="00724A81">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Standard</w:t>
            </w:r>
          </w:p>
        </w:tc>
        <w:tc>
          <w:tcPr>
            <w:tcW w:w="1530" w:type="dxa"/>
            <w:shd w:val="clear" w:color="auto" w:fill="000000" w:themeFill="text1"/>
          </w:tcPr>
          <w:p w14:paraId="010DE984" w14:textId="77777777" w:rsidR="00563E52" w:rsidRPr="001B4E77" w:rsidRDefault="00563E52" w:rsidP="00724A81">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Topic</w:t>
            </w:r>
          </w:p>
        </w:tc>
        <w:tc>
          <w:tcPr>
            <w:tcW w:w="4770" w:type="dxa"/>
            <w:shd w:val="clear" w:color="auto" w:fill="000000" w:themeFill="text1"/>
          </w:tcPr>
          <w:p w14:paraId="0DC410C6" w14:textId="77777777" w:rsidR="00563E52" w:rsidRPr="001B4E77" w:rsidRDefault="00563E52" w:rsidP="00724A81">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Classwork (~70 min)</w:t>
            </w:r>
          </w:p>
        </w:tc>
        <w:tc>
          <w:tcPr>
            <w:tcW w:w="4500" w:type="dxa"/>
            <w:shd w:val="clear" w:color="auto" w:fill="000000" w:themeFill="text1"/>
          </w:tcPr>
          <w:p w14:paraId="35C428AA" w14:textId="77777777" w:rsidR="00563E52" w:rsidRPr="001B4E77" w:rsidRDefault="00563E52" w:rsidP="00724A81">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Homework (~30 min)</w:t>
            </w:r>
          </w:p>
        </w:tc>
      </w:tr>
      <w:tr w:rsidR="00563E52" w14:paraId="6B0F8EC0" w14:textId="77777777" w:rsidTr="00724A81">
        <w:trPr>
          <w:trHeight w:val="260"/>
        </w:trPr>
        <w:tc>
          <w:tcPr>
            <w:tcW w:w="805" w:type="dxa"/>
          </w:tcPr>
          <w:p w14:paraId="076D8F7C" w14:textId="77777777" w:rsidR="00563E52" w:rsidRPr="001B4E77" w:rsidRDefault="00563E52" w:rsidP="00724A81">
            <w:pPr>
              <w:rPr>
                <w:rFonts w:ascii="Times New Roman" w:hAnsi="Times New Roman" w:cs="Times New Roman"/>
                <w:sz w:val="20"/>
                <w:szCs w:val="20"/>
              </w:rPr>
            </w:pPr>
            <w:r w:rsidRPr="001B4E77">
              <w:rPr>
                <w:rFonts w:ascii="Times New Roman" w:hAnsi="Times New Roman" w:cs="Times New Roman"/>
                <w:sz w:val="20"/>
                <w:szCs w:val="20"/>
              </w:rPr>
              <w:t>Mon</w:t>
            </w:r>
          </w:p>
        </w:tc>
        <w:tc>
          <w:tcPr>
            <w:tcW w:w="630" w:type="dxa"/>
          </w:tcPr>
          <w:p w14:paraId="112644AB" w14:textId="6650C9D5" w:rsidR="00563E52" w:rsidRPr="001B4E77" w:rsidRDefault="00563E52" w:rsidP="00724A81">
            <w:pPr>
              <w:rPr>
                <w:rFonts w:ascii="Times New Roman" w:hAnsi="Times New Roman" w:cs="Times New Roman"/>
                <w:sz w:val="20"/>
                <w:szCs w:val="20"/>
              </w:rPr>
            </w:pPr>
            <w:r>
              <w:rPr>
                <w:rFonts w:ascii="Times New Roman" w:hAnsi="Times New Roman" w:cs="Times New Roman"/>
                <w:sz w:val="20"/>
                <w:szCs w:val="20"/>
              </w:rPr>
              <w:t>10</w:t>
            </w:r>
            <w:r w:rsidRPr="001B4E77">
              <w:rPr>
                <w:rFonts w:ascii="Times New Roman" w:hAnsi="Times New Roman" w:cs="Times New Roman"/>
                <w:sz w:val="20"/>
                <w:szCs w:val="20"/>
              </w:rPr>
              <w:t>/</w:t>
            </w:r>
            <w:r>
              <w:rPr>
                <w:rFonts w:ascii="Times New Roman" w:hAnsi="Times New Roman" w:cs="Times New Roman"/>
                <w:sz w:val="20"/>
                <w:szCs w:val="20"/>
              </w:rPr>
              <w:t>5</w:t>
            </w:r>
          </w:p>
        </w:tc>
        <w:tc>
          <w:tcPr>
            <w:tcW w:w="1080" w:type="dxa"/>
          </w:tcPr>
          <w:p w14:paraId="04250594" w14:textId="63D9CA98" w:rsidR="00563E52" w:rsidRPr="001B4E77" w:rsidRDefault="00563E52" w:rsidP="00724A81">
            <w:pPr>
              <w:rPr>
                <w:rFonts w:ascii="Times New Roman" w:hAnsi="Times New Roman" w:cs="Times New Roman"/>
                <w:sz w:val="20"/>
                <w:szCs w:val="20"/>
              </w:rPr>
            </w:pPr>
            <w:r w:rsidRPr="005F4F5D">
              <w:rPr>
                <w:rFonts w:ascii="Times New Roman" w:hAnsi="Times New Roman" w:cs="Times New Roman"/>
                <w:sz w:val="20"/>
                <w:szCs w:val="20"/>
              </w:rPr>
              <w:t>SC</w:t>
            </w:r>
            <w:r w:rsidR="00B439F6">
              <w:rPr>
                <w:rFonts w:ascii="Times New Roman" w:hAnsi="Times New Roman" w:cs="Times New Roman"/>
                <w:sz w:val="20"/>
                <w:szCs w:val="20"/>
              </w:rPr>
              <w:t>2</w:t>
            </w:r>
          </w:p>
        </w:tc>
        <w:tc>
          <w:tcPr>
            <w:tcW w:w="1530" w:type="dxa"/>
          </w:tcPr>
          <w:p w14:paraId="1B53ADC0" w14:textId="5B8B6423" w:rsidR="00563E52" w:rsidRPr="001B4E77" w:rsidRDefault="00B439F6" w:rsidP="00724A81">
            <w:pPr>
              <w:rPr>
                <w:rFonts w:ascii="Times New Roman" w:hAnsi="Times New Roman" w:cs="Times New Roman"/>
                <w:sz w:val="20"/>
                <w:szCs w:val="20"/>
              </w:rPr>
            </w:pPr>
            <w:r>
              <w:rPr>
                <w:rFonts w:ascii="Times New Roman" w:hAnsi="Times New Roman" w:cs="Times New Roman"/>
                <w:sz w:val="20"/>
                <w:szCs w:val="20"/>
              </w:rPr>
              <w:t xml:space="preserve">Acids Formula Writing and Naming </w:t>
            </w:r>
          </w:p>
        </w:tc>
        <w:tc>
          <w:tcPr>
            <w:tcW w:w="4770" w:type="dxa"/>
          </w:tcPr>
          <w:p w14:paraId="743D4DF4" w14:textId="461AA91C" w:rsidR="00563E52" w:rsidRDefault="00563E52" w:rsidP="00724A81">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xml:space="preserve">: </w:t>
            </w:r>
            <w:r w:rsidR="004E2837">
              <w:rPr>
                <w:rFonts w:ascii="Times New Roman" w:hAnsi="Times New Roman" w:cs="Times New Roman"/>
                <w:sz w:val="20"/>
                <w:szCs w:val="20"/>
              </w:rPr>
              <w:t>Welcome Back</w:t>
            </w:r>
          </w:p>
          <w:p w14:paraId="6EE4741C" w14:textId="25DB6784" w:rsidR="00563E52" w:rsidRDefault="00563E52" w:rsidP="00724A81">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Instruction</w:t>
            </w:r>
            <w:r>
              <w:rPr>
                <w:rFonts w:ascii="Times New Roman" w:hAnsi="Times New Roman" w:cs="Times New Roman"/>
                <w:sz w:val="20"/>
                <w:szCs w:val="20"/>
              </w:rPr>
              <w:t xml:space="preserve">: </w:t>
            </w:r>
            <w:r w:rsidR="004E2837">
              <w:rPr>
                <w:rFonts w:ascii="Times New Roman" w:hAnsi="Times New Roman" w:cs="Times New Roman"/>
                <w:sz w:val="20"/>
                <w:szCs w:val="20"/>
              </w:rPr>
              <w:t>Acid</w:t>
            </w:r>
            <w:r w:rsidR="00B439F6">
              <w:rPr>
                <w:rFonts w:ascii="Times New Roman" w:hAnsi="Times New Roman" w:cs="Times New Roman"/>
                <w:sz w:val="20"/>
                <w:szCs w:val="20"/>
              </w:rPr>
              <w:t xml:space="preserve"> Writing and Naming</w:t>
            </w:r>
            <w:r w:rsidR="004E2837">
              <w:rPr>
                <w:rFonts w:ascii="Times New Roman" w:hAnsi="Times New Roman" w:cs="Times New Roman"/>
                <w:sz w:val="20"/>
                <w:szCs w:val="20"/>
              </w:rPr>
              <w:t xml:space="preserve"> Notes</w:t>
            </w:r>
          </w:p>
          <w:p w14:paraId="4D475AB8" w14:textId="61F07E8E" w:rsidR="00563E52" w:rsidRDefault="00563E52" w:rsidP="00724A81">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Pr="009D3D65">
              <w:rPr>
                <w:rFonts w:ascii="Times New Roman" w:hAnsi="Times New Roman" w:cs="Times New Roman"/>
                <w:b/>
                <w:bCs/>
                <w:sz w:val="20"/>
                <w:szCs w:val="20"/>
              </w:rPr>
              <w:t>:</w:t>
            </w:r>
            <w:r>
              <w:rPr>
                <w:rFonts w:ascii="Times New Roman" w:hAnsi="Times New Roman" w:cs="Times New Roman"/>
                <w:sz w:val="20"/>
                <w:szCs w:val="20"/>
              </w:rPr>
              <w:t xml:space="preserve"> </w:t>
            </w:r>
            <w:r w:rsidR="004E2837">
              <w:rPr>
                <w:rFonts w:ascii="Times New Roman" w:hAnsi="Times New Roman" w:cs="Times New Roman"/>
                <w:sz w:val="20"/>
                <w:szCs w:val="20"/>
              </w:rPr>
              <w:t xml:space="preserve">Assignment </w:t>
            </w:r>
            <w:r w:rsidR="00B439F6">
              <w:rPr>
                <w:rFonts w:ascii="Times New Roman" w:hAnsi="Times New Roman" w:cs="Times New Roman"/>
                <w:sz w:val="20"/>
                <w:szCs w:val="20"/>
              </w:rPr>
              <w:t>#</w:t>
            </w:r>
            <w:r w:rsidR="004E2837">
              <w:rPr>
                <w:rFonts w:ascii="Times New Roman" w:hAnsi="Times New Roman" w:cs="Times New Roman"/>
                <w:sz w:val="20"/>
                <w:szCs w:val="20"/>
              </w:rPr>
              <w:t xml:space="preserve">12 </w:t>
            </w:r>
            <w:r w:rsidR="00B439F6">
              <w:rPr>
                <w:rFonts w:ascii="Times New Roman" w:hAnsi="Times New Roman" w:cs="Times New Roman"/>
                <w:sz w:val="20"/>
                <w:szCs w:val="20"/>
              </w:rPr>
              <w:t xml:space="preserve">Writing and </w:t>
            </w:r>
            <w:r w:rsidR="004E2837">
              <w:rPr>
                <w:rFonts w:ascii="Times New Roman" w:hAnsi="Times New Roman" w:cs="Times New Roman"/>
                <w:sz w:val="20"/>
                <w:szCs w:val="20"/>
              </w:rPr>
              <w:t>Naming Acids</w:t>
            </w:r>
          </w:p>
          <w:p w14:paraId="45702B1F" w14:textId="6CDF06FE" w:rsidR="00563E52" w:rsidRDefault="00563E52" w:rsidP="00724A81">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Pr>
                <w:rFonts w:ascii="Times New Roman" w:hAnsi="Times New Roman" w:cs="Times New Roman"/>
                <w:sz w:val="20"/>
                <w:szCs w:val="20"/>
              </w:rPr>
              <w:t xml:space="preserve"> </w:t>
            </w:r>
            <w:r w:rsidR="004E2837">
              <w:rPr>
                <w:rFonts w:ascii="Times New Roman" w:hAnsi="Times New Roman" w:cs="Times New Roman"/>
                <w:sz w:val="20"/>
                <w:szCs w:val="20"/>
              </w:rPr>
              <w:t>Questions and Answer</w:t>
            </w:r>
          </w:p>
          <w:p w14:paraId="7B331BC6" w14:textId="54B9409C" w:rsidR="00563E52" w:rsidRPr="002E252A" w:rsidRDefault="00563E52" w:rsidP="00724A81">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Homework:</w:t>
            </w:r>
            <w:r w:rsidR="004E2837">
              <w:rPr>
                <w:rFonts w:ascii="Times New Roman" w:hAnsi="Times New Roman" w:cs="Times New Roman"/>
                <w:b/>
                <w:bCs/>
                <w:sz w:val="20"/>
                <w:szCs w:val="20"/>
              </w:rPr>
              <w:t xml:space="preserve"> </w:t>
            </w:r>
            <w:r w:rsidR="004E2837" w:rsidRPr="004E2837">
              <w:rPr>
                <w:rFonts w:ascii="Times New Roman" w:hAnsi="Times New Roman" w:cs="Times New Roman"/>
                <w:sz w:val="20"/>
                <w:szCs w:val="20"/>
              </w:rPr>
              <w:t>Complete A</w:t>
            </w:r>
            <w:r w:rsidR="00B439F6">
              <w:rPr>
                <w:rFonts w:ascii="Times New Roman" w:hAnsi="Times New Roman" w:cs="Times New Roman"/>
                <w:sz w:val="20"/>
                <w:szCs w:val="20"/>
              </w:rPr>
              <w:t>ssignment #</w:t>
            </w:r>
            <w:r w:rsidR="004E2837" w:rsidRPr="004E2837">
              <w:rPr>
                <w:rFonts w:ascii="Times New Roman" w:hAnsi="Times New Roman" w:cs="Times New Roman"/>
                <w:sz w:val="20"/>
                <w:szCs w:val="20"/>
              </w:rPr>
              <w:t xml:space="preserve">12 </w:t>
            </w:r>
            <w:r w:rsidR="00B439F6">
              <w:rPr>
                <w:rFonts w:ascii="Times New Roman" w:hAnsi="Times New Roman" w:cs="Times New Roman"/>
                <w:sz w:val="20"/>
                <w:szCs w:val="20"/>
              </w:rPr>
              <w:t xml:space="preserve">Writing and </w:t>
            </w:r>
            <w:r w:rsidR="004E2837" w:rsidRPr="004E2837">
              <w:rPr>
                <w:rFonts w:ascii="Times New Roman" w:hAnsi="Times New Roman" w:cs="Times New Roman"/>
                <w:sz w:val="20"/>
                <w:szCs w:val="20"/>
              </w:rPr>
              <w:t>Naming Acids</w:t>
            </w:r>
          </w:p>
        </w:tc>
        <w:tc>
          <w:tcPr>
            <w:tcW w:w="4500" w:type="dxa"/>
          </w:tcPr>
          <w:p w14:paraId="72BD8120" w14:textId="60FE2F08" w:rsidR="00563E52" w:rsidRPr="005323A7" w:rsidRDefault="004E2837" w:rsidP="00724A81">
            <w:pPr>
              <w:rPr>
                <w:rFonts w:ascii="Times New Roman" w:hAnsi="Times New Roman" w:cs="Times New Roman"/>
                <w:b/>
                <w:bCs/>
                <w:sz w:val="20"/>
                <w:szCs w:val="20"/>
              </w:rPr>
            </w:pPr>
            <w:r w:rsidRPr="005323A7">
              <w:rPr>
                <w:rFonts w:ascii="Times New Roman" w:hAnsi="Times New Roman" w:cs="Times New Roman"/>
                <w:b/>
                <w:bCs/>
                <w:color w:val="00B050"/>
                <w:sz w:val="20"/>
                <w:szCs w:val="20"/>
              </w:rPr>
              <w:t>Work on Completing Bonding Project</w:t>
            </w:r>
          </w:p>
        </w:tc>
      </w:tr>
      <w:tr w:rsidR="00563E52" w14:paraId="179CB14A" w14:textId="77777777" w:rsidTr="00724A81">
        <w:trPr>
          <w:trHeight w:val="260"/>
        </w:trPr>
        <w:tc>
          <w:tcPr>
            <w:tcW w:w="805" w:type="dxa"/>
          </w:tcPr>
          <w:p w14:paraId="4EE44BC4" w14:textId="77777777" w:rsidR="00563E52" w:rsidRPr="001B4E77" w:rsidRDefault="00563E52" w:rsidP="00724A81">
            <w:pPr>
              <w:rPr>
                <w:rFonts w:ascii="Times New Roman" w:hAnsi="Times New Roman" w:cs="Times New Roman"/>
                <w:sz w:val="20"/>
                <w:szCs w:val="20"/>
              </w:rPr>
            </w:pPr>
            <w:r w:rsidRPr="001B4E77">
              <w:rPr>
                <w:rFonts w:ascii="Times New Roman" w:hAnsi="Times New Roman" w:cs="Times New Roman"/>
                <w:sz w:val="20"/>
                <w:szCs w:val="20"/>
              </w:rPr>
              <w:t>Tue</w:t>
            </w:r>
          </w:p>
        </w:tc>
        <w:tc>
          <w:tcPr>
            <w:tcW w:w="630" w:type="dxa"/>
          </w:tcPr>
          <w:p w14:paraId="273B8D53" w14:textId="44F1DA8E" w:rsidR="00563E52" w:rsidRPr="001B4E77" w:rsidRDefault="00563E52" w:rsidP="00724A81">
            <w:pPr>
              <w:rPr>
                <w:rFonts w:ascii="Times New Roman" w:hAnsi="Times New Roman" w:cs="Times New Roman"/>
                <w:sz w:val="20"/>
                <w:szCs w:val="20"/>
              </w:rPr>
            </w:pPr>
            <w:r>
              <w:rPr>
                <w:rFonts w:ascii="Times New Roman" w:hAnsi="Times New Roman" w:cs="Times New Roman"/>
                <w:sz w:val="20"/>
                <w:szCs w:val="20"/>
              </w:rPr>
              <w:t>10/6</w:t>
            </w:r>
          </w:p>
        </w:tc>
        <w:tc>
          <w:tcPr>
            <w:tcW w:w="1080" w:type="dxa"/>
          </w:tcPr>
          <w:p w14:paraId="32A96AF1" w14:textId="353E1544" w:rsidR="00563E52" w:rsidRPr="001B4E77" w:rsidRDefault="00563E52" w:rsidP="00724A81">
            <w:pPr>
              <w:rPr>
                <w:rFonts w:ascii="Times New Roman" w:hAnsi="Times New Roman" w:cs="Times New Roman"/>
                <w:sz w:val="20"/>
                <w:szCs w:val="20"/>
              </w:rPr>
            </w:pPr>
            <w:r w:rsidRPr="005F4F5D">
              <w:rPr>
                <w:rFonts w:ascii="Times New Roman" w:hAnsi="Times New Roman" w:cs="Times New Roman"/>
                <w:sz w:val="20"/>
                <w:szCs w:val="20"/>
              </w:rPr>
              <w:t>SC</w:t>
            </w:r>
            <w:r w:rsidR="00B439F6">
              <w:rPr>
                <w:rFonts w:ascii="Times New Roman" w:hAnsi="Times New Roman" w:cs="Times New Roman"/>
                <w:sz w:val="20"/>
                <w:szCs w:val="20"/>
              </w:rPr>
              <w:t>2</w:t>
            </w:r>
          </w:p>
        </w:tc>
        <w:tc>
          <w:tcPr>
            <w:tcW w:w="1530" w:type="dxa"/>
          </w:tcPr>
          <w:p w14:paraId="28786576" w14:textId="2B890990" w:rsidR="00563E52" w:rsidRPr="001B4E77" w:rsidRDefault="00B439F6" w:rsidP="00724A81">
            <w:pPr>
              <w:rPr>
                <w:rFonts w:ascii="Times New Roman" w:hAnsi="Times New Roman" w:cs="Times New Roman"/>
                <w:sz w:val="20"/>
                <w:szCs w:val="20"/>
              </w:rPr>
            </w:pPr>
            <w:r>
              <w:rPr>
                <w:rFonts w:ascii="Times New Roman" w:hAnsi="Times New Roman" w:cs="Times New Roman"/>
                <w:sz w:val="20"/>
                <w:szCs w:val="20"/>
              </w:rPr>
              <w:t>Bonding Mixed Review</w:t>
            </w:r>
          </w:p>
        </w:tc>
        <w:tc>
          <w:tcPr>
            <w:tcW w:w="4770" w:type="dxa"/>
          </w:tcPr>
          <w:p w14:paraId="2DD92567" w14:textId="695FA0F8" w:rsidR="00563E52" w:rsidRDefault="00563E52" w:rsidP="00724A81">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xml:space="preserve">: </w:t>
            </w:r>
            <w:r w:rsidR="004E2837">
              <w:rPr>
                <w:rFonts w:ascii="Times New Roman" w:hAnsi="Times New Roman" w:cs="Times New Roman"/>
                <w:sz w:val="20"/>
                <w:szCs w:val="20"/>
              </w:rPr>
              <w:t>Q</w:t>
            </w:r>
            <w:r w:rsidR="005323A7">
              <w:rPr>
                <w:rFonts w:ascii="Times New Roman" w:hAnsi="Times New Roman" w:cs="Times New Roman"/>
                <w:sz w:val="20"/>
                <w:szCs w:val="20"/>
              </w:rPr>
              <w:t xml:space="preserve">uestion and Answer </w:t>
            </w:r>
          </w:p>
          <w:p w14:paraId="7E7CA978" w14:textId="61936BB4" w:rsidR="00563E52" w:rsidRDefault="00563E52" w:rsidP="00724A81">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Instruction</w:t>
            </w:r>
            <w:r>
              <w:rPr>
                <w:rFonts w:ascii="Times New Roman" w:hAnsi="Times New Roman" w:cs="Times New Roman"/>
                <w:sz w:val="20"/>
                <w:szCs w:val="20"/>
              </w:rPr>
              <w:t xml:space="preserve">: </w:t>
            </w:r>
            <w:r w:rsidR="005323A7">
              <w:rPr>
                <w:rFonts w:ascii="Times New Roman" w:hAnsi="Times New Roman" w:cs="Times New Roman"/>
                <w:sz w:val="20"/>
                <w:szCs w:val="20"/>
              </w:rPr>
              <w:t>Review Bonding</w:t>
            </w:r>
          </w:p>
          <w:p w14:paraId="0F7E649F" w14:textId="6233FE47" w:rsidR="00563E52" w:rsidRDefault="00563E52" w:rsidP="00724A81">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Pr="009D3D65">
              <w:rPr>
                <w:rFonts w:ascii="Times New Roman" w:hAnsi="Times New Roman" w:cs="Times New Roman"/>
                <w:b/>
                <w:bCs/>
                <w:sz w:val="20"/>
                <w:szCs w:val="20"/>
              </w:rPr>
              <w:t>:</w:t>
            </w:r>
            <w:r>
              <w:rPr>
                <w:rFonts w:ascii="Times New Roman" w:hAnsi="Times New Roman" w:cs="Times New Roman"/>
                <w:sz w:val="20"/>
                <w:szCs w:val="20"/>
              </w:rPr>
              <w:t xml:space="preserve"> </w:t>
            </w:r>
            <w:r w:rsidR="005323A7">
              <w:rPr>
                <w:rFonts w:ascii="Times New Roman" w:hAnsi="Times New Roman" w:cs="Times New Roman"/>
                <w:sz w:val="20"/>
                <w:szCs w:val="20"/>
              </w:rPr>
              <w:t xml:space="preserve">Assignment </w:t>
            </w:r>
            <w:r w:rsidR="00B439F6">
              <w:rPr>
                <w:rFonts w:ascii="Times New Roman" w:hAnsi="Times New Roman" w:cs="Times New Roman"/>
                <w:sz w:val="20"/>
                <w:szCs w:val="20"/>
              </w:rPr>
              <w:t>#</w:t>
            </w:r>
            <w:r w:rsidR="005323A7">
              <w:rPr>
                <w:rFonts w:ascii="Times New Roman" w:hAnsi="Times New Roman" w:cs="Times New Roman"/>
                <w:sz w:val="20"/>
                <w:szCs w:val="20"/>
              </w:rPr>
              <w:t>13 Bonding Mixed Review B</w:t>
            </w:r>
          </w:p>
          <w:p w14:paraId="7EE6DD55" w14:textId="577C3230" w:rsidR="00563E52" w:rsidRDefault="00563E52" w:rsidP="00724A81">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Pr>
                <w:rFonts w:ascii="Times New Roman" w:hAnsi="Times New Roman" w:cs="Times New Roman"/>
                <w:sz w:val="20"/>
                <w:szCs w:val="20"/>
              </w:rPr>
              <w:t xml:space="preserve"> </w:t>
            </w:r>
            <w:r w:rsidR="005323A7">
              <w:rPr>
                <w:rFonts w:ascii="Times New Roman" w:hAnsi="Times New Roman" w:cs="Times New Roman"/>
                <w:sz w:val="20"/>
                <w:szCs w:val="20"/>
              </w:rPr>
              <w:t>Follow-up Questions</w:t>
            </w:r>
          </w:p>
          <w:p w14:paraId="79C60135" w14:textId="279B7769" w:rsidR="00563E52" w:rsidRPr="001B4E77" w:rsidRDefault="00563E52" w:rsidP="00724A81">
            <w:pPr>
              <w:pStyle w:val="ListParagraph"/>
              <w:numPr>
                <w:ilvl w:val="0"/>
                <w:numId w:val="2"/>
              </w:numPr>
              <w:rPr>
                <w:rFonts w:ascii="Times New Roman" w:hAnsi="Times New Roman" w:cs="Times New Roman"/>
                <w:sz w:val="20"/>
                <w:szCs w:val="20"/>
              </w:rPr>
            </w:pPr>
            <w:r>
              <w:rPr>
                <w:rFonts w:ascii="Times New Roman" w:hAnsi="Times New Roman" w:cs="Times New Roman"/>
                <w:b/>
                <w:bCs/>
                <w:sz w:val="20"/>
                <w:szCs w:val="20"/>
              </w:rPr>
              <w:t>Homework:</w:t>
            </w:r>
            <w:r w:rsidR="005323A7">
              <w:rPr>
                <w:rFonts w:ascii="Times New Roman" w:hAnsi="Times New Roman" w:cs="Times New Roman"/>
                <w:b/>
                <w:bCs/>
                <w:sz w:val="20"/>
                <w:szCs w:val="20"/>
              </w:rPr>
              <w:t xml:space="preserve"> </w:t>
            </w:r>
            <w:r w:rsidR="005323A7" w:rsidRPr="00B439F6">
              <w:rPr>
                <w:rFonts w:ascii="Times New Roman" w:hAnsi="Times New Roman" w:cs="Times New Roman"/>
                <w:color w:val="FF0000"/>
                <w:sz w:val="20"/>
                <w:szCs w:val="20"/>
              </w:rPr>
              <w:t xml:space="preserve">Turn in Assignment </w:t>
            </w:r>
            <w:r w:rsidR="00B439F6" w:rsidRPr="00B439F6">
              <w:rPr>
                <w:rFonts w:ascii="Times New Roman" w:hAnsi="Times New Roman" w:cs="Times New Roman"/>
                <w:color w:val="FF0000"/>
                <w:sz w:val="20"/>
                <w:szCs w:val="20"/>
              </w:rPr>
              <w:t>#</w:t>
            </w:r>
            <w:r w:rsidR="005323A7" w:rsidRPr="00B439F6">
              <w:rPr>
                <w:rFonts w:ascii="Times New Roman" w:hAnsi="Times New Roman" w:cs="Times New Roman"/>
                <w:color w:val="FF0000"/>
                <w:sz w:val="20"/>
                <w:szCs w:val="20"/>
              </w:rPr>
              <w:t>13 Bonding Mixed Review B</w:t>
            </w:r>
            <w:r w:rsidR="00B439F6" w:rsidRPr="00B439F6">
              <w:rPr>
                <w:rFonts w:ascii="Times New Roman" w:hAnsi="Times New Roman" w:cs="Times New Roman"/>
                <w:color w:val="FF0000"/>
                <w:sz w:val="20"/>
                <w:szCs w:val="20"/>
              </w:rPr>
              <w:t xml:space="preserve"> to CTLS</w:t>
            </w:r>
          </w:p>
        </w:tc>
        <w:tc>
          <w:tcPr>
            <w:tcW w:w="4500" w:type="dxa"/>
          </w:tcPr>
          <w:p w14:paraId="3C294DDB" w14:textId="68AAE456" w:rsidR="00563E52" w:rsidRPr="001B4E77" w:rsidRDefault="00563E52" w:rsidP="00724A81">
            <w:pPr>
              <w:rPr>
                <w:rFonts w:ascii="Times New Roman" w:hAnsi="Times New Roman" w:cs="Times New Roman"/>
                <w:b/>
                <w:bCs/>
                <w:sz w:val="20"/>
                <w:szCs w:val="20"/>
              </w:rPr>
            </w:pPr>
            <w:r w:rsidRPr="001B4E77">
              <w:rPr>
                <w:rFonts w:ascii="Times New Roman" w:hAnsi="Times New Roman" w:cs="Times New Roman"/>
                <w:b/>
                <w:bCs/>
                <w:color w:val="00B050"/>
                <w:sz w:val="20"/>
                <w:szCs w:val="20"/>
              </w:rPr>
              <w:t xml:space="preserve">Complete </w:t>
            </w:r>
            <w:r w:rsidR="005323A7">
              <w:rPr>
                <w:rFonts w:ascii="Times New Roman" w:hAnsi="Times New Roman" w:cs="Times New Roman"/>
                <w:b/>
                <w:bCs/>
                <w:color w:val="00B050"/>
                <w:sz w:val="20"/>
                <w:szCs w:val="20"/>
              </w:rPr>
              <w:t>Bonding Project</w:t>
            </w:r>
          </w:p>
        </w:tc>
      </w:tr>
      <w:tr w:rsidR="00563E52" w14:paraId="39682030" w14:textId="77777777" w:rsidTr="00724A81">
        <w:trPr>
          <w:trHeight w:val="260"/>
        </w:trPr>
        <w:tc>
          <w:tcPr>
            <w:tcW w:w="805" w:type="dxa"/>
          </w:tcPr>
          <w:p w14:paraId="714A187B" w14:textId="77777777" w:rsidR="00563E52" w:rsidRPr="001B4E77" w:rsidRDefault="00563E52" w:rsidP="00724A81">
            <w:pPr>
              <w:rPr>
                <w:rFonts w:ascii="Times New Roman" w:hAnsi="Times New Roman" w:cs="Times New Roman"/>
                <w:sz w:val="20"/>
                <w:szCs w:val="20"/>
              </w:rPr>
            </w:pPr>
            <w:r w:rsidRPr="001B4E77">
              <w:rPr>
                <w:rFonts w:ascii="Times New Roman" w:hAnsi="Times New Roman" w:cs="Times New Roman"/>
                <w:sz w:val="20"/>
                <w:szCs w:val="20"/>
              </w:rPr>
              <w:t>Wed</w:t>
            </w:r>
          </w:p>
        </w:tc>
        <w:tc>
          <w:tcPr>
            <w:tcW w:w="630" w:type="dxa"/>
          </w:tcPr>
          <w:p w14:paraId="429A1427" w14:textId="0FBFC84D" w:rsidR="00563E52" w:rsidRPr="001B4E77" w:rsidRDefault="00563E52" w:rsidP="00724A81">
            <w:pPr>
              <w:rPr>
                <w:rFonts w:ascii="Times New Roman" w:hAnsi="Times New Roman" w:cs="Times New Roman"/>
                <w:sz w:val="20"/>
                <w:szCs w:val="20"/>
              </w:rPr>
            </w:pPr>
            <w:r>
              <w:rPr>
                <w:rFonts w:ascii="Times New Roman" w:hAnsi="Times New Roman" w:cs="Times New Roman"/>
                <w:sz w:val="20"/>
                <w:szCs w:val="20"/>
              </w:rPr>
              <w:t>10/7</w:t>
            </w:r>
          </w:p>
        </w:tc>
        <w:tc>
          <w:tcPr>
            <w:tcW w:w="1080" w:type="dxa"/>
          </w:tcPr>
          <w:p w14:paraId="2C04048B" w14:textId="29C2A8B2" w:rsidR="00563E52" w:rsidRPr="001B4E77" w:rsidRDefault="00563E52" w:rsidP="00724A81">
            <w:pPr>
              <w:rPr>
                <w:rFonts w:ascii="Times New Roman" w:hAnsi="Times New Roman" w:cs="Times New Roman"/>
                <w:sz w:val="20"/>
                <w:szCs w:val="20"/>
              </w:rPr>
            </w:pPr>
            <w:r w:rsidRPr="005F4F5D">
              <w:rPr>
                <w:rFonts w:ascii="Times New Roman" w:hAnsi="Times New Roman" w:cs="Times New Roman"/>
                <w:sz w:val="20"/>
                <w:szCs w:val="20"/>
              </w:rPr>
              <w:t>SC</w:t>
            </w:r>
            <w:r w:rsidR="00B439F6">
              <w:rPr>
                <w:rFonts w:ascii="Times New Roman" w:hAnsi="Times New Roman" w:cs="Times New Roman"/>
                <w:sz w:val="20"/>
                <w:szCs w:val="20"/>
              </w:rPr>
              <w:t>2</w:t>
            </w:r>
          </w:p>
        </w:tc>
        <w:tc>
          <w:tcPr>
            <w:tcW w:w="1530" w:type="dxa"/>
          </w:tcPr>
          <w:p w14:paraId="312F234F" w14:textId="77777777" w:rsidR="00563E52" w:rsidRPr="001B4E77" w:rsidRDefault="00563E52" w:rsidP="00724A81">
            <w:pPr>
              <w:rPr>
                <w:rFonts w:ascii="Times New Roman" w:hAnsi="Times New Roman" w:cs="Times New Roman"/>
                <w:sz w:val="20"/>
                <w:szCs w:val="20"/>
              </w:rPr>
            </w:pPr>
            <w:r w:rsidRPr="001B4E77">
              <w:rPr>
                <w:rFonts w:ascii="Times New Roman" w:hAnsi="Times New Roman" w:cs="Times New Roman"/>
                <w:sz w:val="20"/>
                <w:szCs w:val="20"/>
              </w:rPr>
              <w:t>Instructional Support Day</w:t>
            </w:r>
          </w:p>
          <w:p w14:paraId="786A6D3B" w14:textId="77777777" w:rsidR="00563E52" w:rsidRPr="001B4E77" w:rsidRDefault="00563E52" w:rsidP="00724A81">
            <w:pPr>
              <w:rPr>
                <w:rFonts w:ascii="Times New Roman" w:hAnsi="Times New Roman" w:cs="Times New Roman"/>
                <w:sz w:val="20"/>
                <w:szCs w:val="20"/>
              </w:rPr>
            </w:pPr>
          </w:p>
        </w:tc>
        <w:tc>
          <w:tcPr>
            <w:tcW w:w="4770" w:type="dxa"/>
          </w:tcPr>
          <w:p w14:paraId="25ED60FA" w14:textId="77777777" w:rsidR="00563E52" w:rsidRPr="001B4E77" w:rsidRDefault="00563E52" w:rsidP="00724A81">
            <w:pPr>
              <w:rPr>
                <w:rFonts w:ascii="Times New Roman" w:hAnsi="Times New Roman" w:cs="Times New Roman"/>
                <w:sz w:val="20"/>
                <w:szCs w:val="20"/>
              </w:rPr>
            </w:pPr>
            <w:r w:rsidRPr="001B4E77">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4500" w:type="dxa"/>
          </w:tcPr>
          <w:p w14:paraId="1EAE2A11" w14:textId="2B105691" w:rsidR="00563E52" w:rsidRPr="001B4E77" w:rsidRDefault="00563E52" w:rsidP="00724A81">
            <w:pPr>
              <w:rPr>
                <w:rFonts w:ascii="Times New Roman" w:hAnsi="Times New Roman" w:cs="Times New Roman"/>
                <w:b/>
                <w:bCs/>
                <w:color w:val="00B050"/>
                <w:sz w:val="20"/>
                <w:szCs w:val="20"/>
              </w:rPr>
            </w:pPr>
            <w:r w:rsidRPr="00B439F6">
              <w:rPr>
                <w:rFonts w:ascii="Times New Roman" w:hAnsi="Times New Roman" w:cs="Times New Roman"/>
                <w:b/>
                <w:bCs/>
                <w:color w:val="FF0000"/>
                <w:sz w:val="20"/>
                <w:szCs w:val="20"/>
              </w:rPr>
              <w:t xml:space="preserve">Complete </w:t>
            </w:r>
            <w:r w:rsidR="005323A7" w:rsidRPr="00B439F6">
              <w:rPr>
                <w:rFonts w:ascii="Times New Roman" w:hAnsi="Times New Roman" w:cs="Times New Roman"/>
                <w:b/>
                <w:bCs/>
                <w:color w:val="FF0000"/>
                <w:sz w:val="20"/>
                <w:szCs w:val="20"/>
              </w:rPr>
              <w:t xml:space="preserve">and Turn </w:t>
            </w:r>
            <w:r w:rsidR="00B439F6" w:rsidRPr="00B439F6">
              <w:rPr>
                <w:rFonts w:ascii="Times New Roman" w:hAnsi="Times New Roman" w:cs="Times New Roman"/>
                <w:b/>
                <w:bCs/>
                <w:color w:val="FF0000"/>
                <w:sz w:val="20"/>
                <w:szCs w:val="20"/>
              </w:rPr>
              <w:t>in</w:t>
            </w:r>
            <w:r w:rsidR="005323A7" w:rsidRPr="00B439F6">
              <w:rPr>
                <w:rFonts w:ascii="Times New Roman" w:hAnsi="Times New Roman" w:cs="Times New Roman"/>
                <w:b/>
                <w:bCs/>
                <w:color w:val="FF0000"/>
                <w:sz w:val="20"/>
                <w:szCs w:val="20"/>
              </w:rPr>
              <w:t xml:space="preserve"> Bonding Project</w:t>
            </w:r>
          </w:p>
          <w:p w14:paraId="1A90A073" w14:textId="77777777" w:rsidR="00563E52" w:rsidRPr="001B4E77" w:rsidRDefault="00563E52" w:rsidP="00724A81">
            <w:pPr>
              <w:rPr>
                <w:rFonts w:ascii="Times New Roman" w:hAnsi="Times New Roman" w:cs="Times New Roman"/>
                <w:b/>
                <w:bCs/>
                <w:color w:val="00B050"/>
                <w:sz w:val="20"/>
                <w:szCs w:val="20"/>
              </w:rPr>
            </w:pPr>
          </w:p>
        </w:tc>
      </w:tr>
      <w:tr w:rsidR="00563E52" w14:paraId="298C9C7C" w14:textId="77777777" w:rsidTr="00724A81">
        <w:trPr>
          <w:trHeight w:val="534"/>
        </w:trPr>
        <w:tc>
          <w:tcPr>
            <w:tcW w:w="805" w:type="dxa"/>
          </w:tcPr>
          <w:p w14:paraId="6AA7A50E" w14:textId="1E454E4E" w:rsidR="00563E52" w:rsidRPr="001B4E77" w:rsidRDefault="00563E52" w:rsidP="00724A81">
            <w:pPr>
              <w:rPr>
                <w:rFonts w:ascii="Times New Roman" w:hAnsi="Times New Roman" w:cs="Times New Roman"/>
                <w:sz w:val="20"/>
                <w:szCs w:val="20"/>
              </w:rPr>
            </w:pPr>
            <w:r w:rsidRPr="001B4E77">
              <w:rPr>
                <w:rFonts w:ascii="Times New Roman" w:hAnsi="Times New Roman" w:cs="Times New Roman"/>
                <w:sz w:val="20"/>
                <w:szCs w:val="20"/>
              </w:rPr>
              <w:t>Thu</w:t>
            </w:r>
            <w:r>
              <w:rPr>
                <w:rFonts w:ascii="Times New Roman" w:hAnsi="Times New Roman" w:cs="Times New Roman"/>
                <w:sz w:val="20"/>
                <w:szCs w:val="20"/>
              </w:rPr>
              <w:t>r</w:t>
            </w:r>
            <w:r w:rsidR="00B439F6">
              <w:rPr>
                <w:rFonts w:ascii="Times New Roman" w:hAnsi="Times New Roman" w:cs="Times New Roman"/>
                <w:sz w:val="20"/>
                <w:szCs w:val="20"/>
              </w:rPr>
              <w:t>s</w:t>
            </w:r>
          </w:p>
        </w:tc>
        <w:tc>
          <w:tcPr>
            <w:tcW w:w="630" w:type="dxa"/>
          </w:tcPr>
          <w:p w14:paraId="3C73FF33" w14:textId="02E3D6A2" w:rsidR="00563E52" w:rsidRPr="001B4E77" w:rsidRDefault="00563E52" w:rsidP="00724A81">
            <w:pPr>
              <w:rPr>
                <w:rFonts w:ascii="Times New Roman" w:hAnsi="Times New Roman" w:cs="Times New Roman"/>
                <w:sz w:val="20"/>
                <w:szCs w:val="20"/>
              </w:rPr>
            </w:pPr>
            <w:r>
              <w:rPr>
                <w:rFonts w:ascii="Times New Roman" w:hAnsi="Times New Roman" w:cs="Times New Roman"/>
                <w:sz w:val="20"/>
                <w:szCs w:val="20"/>
              </w:rPr>
              <w:t>10/8</w:t>
            </w:r>
          </w:p>
        </w:tc>
        <w:tc>
          <w:tcPr>
            <w:tcW w:w="1080" w:type="dxa"/>
          </w:tcPr>
          <w:p w14:paraId="49121DB2" w14:textId="2BCE8A15" w:rsidR="00563E52" w:rsidRPr="001B4E77" w:rsidRDefault="00563E52" w:rsidP="00724A81">
            <w:pPr>
              <w:rPr>
                <w:rFonts w:ascii="Times New Roman" w:hAnsi="Times New Roman" w:cs="Times New Roman"/>
                <w:sz w:val="20"/>
                <w:szCs w:val="20"/>
              </w:rPr>
            </w:pPr>
            <w:r w:rsidRPr="005F4F5D">
              <w:rPr>
                <w:rFonts w:ascii="Times New Roman" w:hAnsi="Times New Roman" w:cs="Times New Roman"/>
                <w:sz w:val="20"/>
                <w:szCs w:val="20"/>
              </w:rPr>
              <w:t>SC</w:t>
            </w:r>
            <w:r w:rsidR="00B439F6">
              <w:rPr>
                <w:rFonts w:ascii="Times New Roman" w:hAnsi="Times New Roman" w:cs="Times New Roman"/>
                <w:sz w:val="20"/>
                <w:szCs w:val="20"/>
              </w:rPr>
              <w:t>3</w:t>
            </w:r>
          </w:p>
        </w:tc>
        <w:tc>
          <w:tcPr>
            <w:tcW w:w="1530" w:type="dxa"/>
          </w:tcPr>
          <w:p w14:paraId="570A0B28" w14:textId="57D1F8CC" w:rsidR="00563E52" w:rsidRPr="001B4E77" w:rsidRDefault="00C80D50" w:rsidP="00724A81">
            <w:pPr>
              <w:rPr>
                <w:rFonts w:ascii="Times New Roman" w:hAnsi="Times New Roman" w:cs="Times New Roman"/>
                <w:sz w:val="20"/>
                <w:szCs w:val="20"/>
              </w:rPr>
            </w:pPr>
            <w:r>
              <w:rPr>
                <w:rFonts w:ascii="Times New Roman" w:hAnsi="Times New Roman" w:cs="Times New Roman"/>
                <w:sz w:val="20"/>
                <w:szCs w:val="20"/>
              </w:rPr>
              <w:t>Counting Atoms</w:t>
            </w:r>
          </w:p>
        </w:tc>
        <w:tc>
          <w:tcPr>
            <w:tcW w:w="4770" w:type="dxa"/>
          </w:tcPr>
          <w:p w14:paraId="375AE109" w14:textId="7679B79D" w:rsidR="00563E52" w:rsidRDefault="00563E52" w:rsidP="00724A81">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xml:space="preserve">: </w:t>
            </w:r>
            <w:r w:rsidR="00C80D50">
              <w:rPr>
                <w:rFonts w:ascii="Times New Roman" w:hAnsi="Times New Roman" w:cs="Times New Roman"/>
                <w:sz w:val="20"/>
                <w:szCs w:val="20"/>
              </w:rPr>
              <w:t>Question and Answers</w:t>
            </w:r>
          </w:p>
          <w:p w14:paraId="3477F880" w14:textId="3778643C" w:rsidR="00563E52" w:rsidRDefault="00563E52" w:rsidP="00724A81">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Instruction</w:t>
            </w:r>
            <w:r>
              <w:rPr>
                <w:rFonts w:ascii="Times New Roman" w:hAnsi="Times New Roman" w:cs="Times New Roman"/>
                <w:sz w:val="20"/>
                <w:szCs w:val="20"/>
              </w:rPr>
              <w:t xml:space="preserve">: </w:t>
            </w:r>
            <w:r w:rsidR="00C80D50">
              <w:rPr>
                <w:rFonts w:ascii="Times New Roman" w:hAnsi="Times New Roman" w:cs="Times New Roman"/>
                <w:sz w:val="20"/>
                <w:szCs w:val="20"/>
              </w:rPr>
              <w:t>Counting Atoms in Formulas</w:t>
            </w:r>
          </w:p>
          <w:p w14:paraId="7985255B" w14:textId="362D9666" w:rsidR="00563E52" w:rsidRDefault="00563E52" w:rsidP="00724A81">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Pr="009D3D65">
              <w:rPr>
                <w:rFonts w:ascii="Times New Roman" w:hAnsi="Times New Roman" w:cs="Times New Roman"/>
                <w:b/>
                <w:bCs/>
                <w:sz w:val="20"/>
                <w:szCs w:val="20"/>
              </w:rPr>
              <w:t>:</w:t>
            </w:r>
            <w:r>
              <w:rPr>
                <w:rFonts w:ascii="Times New Roman" w:hAnsi="Times New Roman" w:cs="Times New Roman"/>
                <w:sz w:val="20"/>
                <w:szCs w:val="20"/>
              </w:rPr>
              <w:t xml:space="preserve"> </w:t>
            </w:r>
            <w:r w:rsidR="00C80D50">
              <w:rPr>
                <w:rFonts w:ascii="Times New Roman" w:hAnsi="Times New Roman" w:cs="Times New Roman"/>
                <w:sz w:val="20"/>
                <w:szCs w:val="20"/>
              </w:rPr>
              <w:t>Unit 3 Assignment #1 Counting Atoms</w:t>
            </w:r>
          </w:p>
          <w:p w14:paraId="03F7129E" w14:textId="1ACE92B9" w:rsidR="00563E52" w:rsidRDefault="00563E52" w:rsidP="00724A81">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Pr>
                <w:rFonts w:ascii="Times New Roman" w:hAnsi="Times New Roman" w:cs="Times New Roman"/>
                <w:sz w:val="20"/>
                <w:szCs w:val="20"/>
              </w:rPr>
              <w:t xml:space="preserve"> </w:t>
            </w:r>
            <w:r w:rsidR="00C80D50">
              <w:rPr>
                <w:rFonts w:ascii="Times New Roman" w:hAnsi="Times New Roman" w:cs="Times New Roman"/>
                <w:sz w:val="20"/>
                <w:szCs w:val="20"/>
              </w:rPr>
              <w:t>Follow-up Questions</w:t>
            </w:r>
          </w:p>
          <w:p w14:paraId="3891E2EF" w14:textId="78961E2D" w:rsidR="00563E52" w:rsidRPr="001B4E77" w:rsidRDefault="00563E52" w:rsidP="00724A81">
            <w:pPr>
              <w:pStyle w:val="ListParagraph"/>
              <w:numPr>
                <w:ilvl w:val="0"/>
                <w:numId w:val="2"/>
              </w:numPr>
              <w:rPr>
                <w:rFonts w:ascii="Times New Roman" w:hAnsi="Times New Roman" w:cs="Times New Roman"/>
                <w:sz w:val="20"/>
                <w:szCs w:val="20"/>
              </w:rPr>
            </w:pPr>
            <w:r>
              <w:rPr>
                <w:rFonts w:ascii="Times New Roman" w:hAnsi="Times New Roman" w:cs="Times New Roman"/>
                <w:b/>
                <w:bCs/>
                <w:sz w:val="20"/>
                <w:szCs w:val="20"/>
              </w:rPr>
              <w:t>Homework:</w:t>
            </w:r>
            <w:r w:rsidR="00C80D50">
              <w:rPr>
                <w:rFonts w:ascii="Times New Roman" w:hAnsi="Times New Roman" w:cs="Times New Roman"/>
                <w:b/>
                <w:bCs/>
                <w:sz w:val="20"/>
                <w:szCs w:val="20"/>
              </w:rPr>
              <w:t xml:space="preserve"> </w:t>
            </w:r>
            <w:r w:rsidR="00C80D50" w:rsidRPr="00C80D50">
              <w:rPr>
                <w:rFonts w:ascii="Times New Roman" w:hAnsi="Times New Roman" w:cs="Times New Roman"/>
                <w:sz w:val="20"/>
                <w:szCs w:val="20"/>
              </w:rPr>
              <w:t>Finish</w:t>
            </w:r>
            <w:r w:rsidR="00C80D50">
              <w:rPr>
                <w:rFonts w:ascii="Times New Roman" w:hAnsi="Times New Roman" w:cs="Times New Roman"/>
                <w:sz w:val="20"/>
                <w:szCs w:val="20"/>
              </w:rPr>
              <w:t xml:space="preserve"> Assignment #1 Counting Atoms</w:t>
            </w:r>
          </w:p>
        </w:tc>
        <w:tc>
          <w:tcPr>
            <w:tcW w:w="4500" w:type="dxa"/>
          </w:tcPr>
          <w:p w14:paraId="4FBBB2C1" w14:textId="0067B534" w:rsidR="00563E52" w:rsidRPr="00884CE8" w:rsidRDefault="00563E52" w:rsidP="00724A81">
            <w:pPr>
              <w:rPr>
                <w:rFonts w:ascii="Times New Roman" w:hAnsi="Times New Roman" w:cs="Times New Roman"/>
                <w:sz w:val="20"/>
                <w:szCs w:val="20"/>
              </w:rPr>
            </w:pPr>
            <w:r w:rsidRPr="00884CE8">
              <w:rPr>
                <w:rFonts w:ascii="Times New Roman" w:hAnsi="Times New Roman" w:cs="Times New Roman"/>
                <w:b/>
                <w:bCs/>
                <w:color w:val="00B050"/>
                <w:sz w:val="20"/>
                <w:szCs w:val="20"/>
              </w:rPr>
              <w:t>Complete</w:t>
            </w:r>
            <w:r w:rsidRPr="00884CE8">
              <w:rPr>
                <w:rFonts w:ascii="Times New Roman" w:hAnsi="Times New Roman" w:cs="Times New Roman"/>
                <w:color w:val="00B050"/>
                <w:sz w:val="20"/>
                <w:szCs w:val="20"/>
              </w:rPr>
              <w:t xml:space="preserve"> </w:t>
            </w:r>
            <w:r w:rsidR="00C80D50" w:rsidRPr="00884CE8">
              <w:rPr>
                <w:rFonts w:ascii="Times New Roman" w:hAnsi="Times New Roman" w:cs="Times New Roman"/>
                <w:color w:val="00B050"/>
                <w:sz w:val="20"/>
                <w:szCs w:val="20"/>
              </w:rPr>
              <w:t>Unit 3 Assignment #1 Counting Atoms</w:t>
            </w:r>
            <w:r w:rsidR="00884CE8">
              <w:rPr>
                <w:rFonts w:ascii="Times New Roman" w:hAnsi="Times New Roman" w:cs="Times New Roman"/>
                <w:color w:val="00B050"/>
                <w:sz w:val="20"/>
                <w:szCs w:val="20"/>
              </w:rPr>
              <w:t xml:space="preserve"> Worksheet</w:t>
            </w:r>
          </w:p>
          <w:p w14:paraId="6EC57E56" w14:textId="77777777" w:rsidR="00563E52" w:rsidRPr="001B4E77" w:rsidRDefault="00563E52" w:rsidP="00724A81">
            <w:pPr>
              <w:rPr>
                <w:rFonts w:ascii="Times New Roman" w:hAnsi="Times New Roman" w:cs="Times New Roman"/>
                <w:sz w:val="20"/>
                <w:szCs w:val="20"/>
              </w:rPr>
            </w:pPr>
          </w:p>
        </w:tc>
      </w:tr>
      <w:tr w:rsidR="00563E52" w14:paraId="3BCAD1F3" w14:textId="77777777" w:rsidTr="00724A81">
        <w:trPr>
          <w:trHeight w:val="1052"/>
        </w:trPr>
        <w:tc>
          <w:tcPr>
            <w:tcW w:w="805" w:type="dxa"/>
          </w:tcPr>
          <w:p w14:paraId="125C029D" w14:textId="77777777" w:rsidR="00563E52" w:rsidRPr="001B4E77" w:rsidRDefault="00563E52" w:rsidP="00724A81">
            <w:pPr>
              <w:rPr>
                <w:rFonts w:ascii="Times New Roman" w:hAnsi="Times New Roman" w:cs="Times New Roman"/>
                <w:sz w:val="20"/>
                <w:szCs w:val="20"/>
              </w:rPr>
            </w:pPr>
            <w:r w:rsidRPr="001B4E77">
              <w:rPr>
                <w:rFonts w:ascii="Times New Roman" w:hAnsi="Times New Roman" w:cs="Times New Roman"/>
                <w:sz w:val="20"/>
                <w:szCs w:val="20"/>
              </w:rPr>
              <w:t xml:space="preserve">Fri </w:t>
            </w:r>
          </w:p>
        </w:tc>
        <w:tc>
          <w:tcPr>
            <w:tcW w:w="630" w:type="dxa"/>
          </w:tcPr>
          <w:p w14:paraId="6EDCF209" w14:textId="053FDEF1" w:rsidR="00563E52" w:rsidRPr="001B4E77" w:rsidRDefault="00563E52" w:rsidP="00724A81">
            <w:pPr>
              <w:rPr>
                <w:rFonts w:ascii="Times New Roman" w:hAnsi="Times New Roman" w:cs="Times New Roman"/>
                <w:sz w:val="20"/>
                <w:szCs w:val="20"/>
              </w:rPr>
            </w:pPr>
            <w:r>
              <w:rPr>
                <w:rFonts w:ascii="Times New Roman" w:hAnsi="Times New Roman" w:cs="Times New Roman"/>
                <w:sz w:val="20"/>
                <w:szCs w:val="20"/>
              </w:rPr>
              <w:t>10/9</w:t>
            </w:r>
          </w:p>
        </w:tc>
        <w:tc>
          <w:tcPr>
            <w:tcW w:w="1080" w:type="dxa"/>
          </w:tcPr>
          <w:p w14:paraId="2D3E3B88" w14:textId="2D94242B" w:rsidR="00563E52" w:rsidRPr="00C80D50" w:rsidRDefault="00563E52" w:rsidP="00724A81">
            <w:pPr>
              <w:rPr>
                <w:rFonts w:ascii="Times New Roman" w:hAnsi="Times New Roman" w:cs="Times New Roman"/>
                <w:sz w:val="20"/>
                <w:szCs w:val="20"/>
              </w:rPr>
            </w:pPr>
            <w:r w:rsidRPr="00C80D50">
              <w:rPr>
                <w:rFonts w:ascii="Times New Roman" w:hAnsi="Times New Roman" w:cs="Times New Roman"/>
                <w:sz w:val="20"/>
                <w:szCs w:val="20"/>
              </w:rPr>
              <w:t>SC</w:t>
            </w:r>
            <w:r w:rsidR="00B439F6" w:rsidRPr="00C80D50">
              <w:rPr>
                <w:rFonts w:ascii="Times New Roman" w:hAnsi="Times New Roman" w:cs="Times New Roman"/>
                <w:sz w:val="20"/>
                <w:szCs w:val="20"/>
              </w:rPr>
              <w:t>3</w:t>
            </w:r>
          </w:p>
        </w:tc>
        <w:tc>
          <w:tcPr>
            <w:tcW w:w="1530" w:type="dxa"/>
          </w:tcPr>
          <w:p w14:paraId="477E986A" w14:textId="06F9D468" w:rsidR="00563E52" w:rsidRPr="00C80D50" w:rsidRDefault="00C80D50" w:rsidP="00724A81">
            <w:pPr>
              <w:rPr>
                <w:rFonts w:ascii="Times New Roman" w:hAnsi="Times New Roman" w:cs="Times New Roman"/>
                <w:sz w:val="20"/>
                <w:szCs w:val="20"/>
              </w:rPr>
            </w:pPr>
            <w:r w:rsidRPr="00C80D50">
              <w:rPr>
                <w:rFonts w:ascii="Times New Roman" w:hAnsi="Times New Roman" w:cs="Times New Roman"/>
                <w:sz w:val="20"/>
                <w:szCs w:val="20"/>
              </w:rPr>
              <w:t>Balancing Skeleton Equations</w:t>
            </w:r>
          </w:p>
        </w:tc>
        <w:tc>
          <w:tcPr>
            <w:tcW w:w="4770" w:type="dxa"/>
          </w:tcPr>
          <w:p w14:paraId="5EA9E356" w14:textId="0F529DA5" w:rsidR="00563E52" w:rsidRDefault="00563E52" w:rsidP="00724A81">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xml:space="preserve">: </w:t>
            </w:r>
            <w:r w:rsidR="00884CE8">
              <w:rPr>
                <w:rFonts w:ascii="Times New Roman" w:hAnsi="Times New Roman" w:cs="Times New Roman"/>
                <w:sz w:val="20"/>
                <w:szCs w:val="20"/>
              </w:rPr>
              <w:t>Warm-up Problems #1 and #2 Put answers in the chat.</w:t>
            </w:r>
          </w:p>
          <w:p w14:paraId="3683495D" w14:textId="6C0BBD13" w:rsidR="00563E52" w:rsidRDefault="00563E52" w:rsidP="00724A81">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Instruction</w:t>
            </w:r>
            <w:r>
              <w:rPr>
                <w:rFonts w:ascii="Times New Roman" w:hAnsi="Times New Roman" w:cs="Times New Roman"/>
                <w:sz w:val="20"/>
                <w:szCs w:val="20"/>
              </w:rPr>
              <w:t xml:space="preserve">: </w:t>
            </w:r>
            <w:r w:rsidR="00884CE8">
              <w:rPr>
                <w:rFonts w:ascii="Times New Roman" w:hAnsi="Times New Roman" w:cs="Times New Roman"/>
                <w:sz w:val="20"/>
                <w:szCs w:val="20"/>
              </w:rPr>
              <w:t>Balancing Skeleton Equations Notes</w:t>
            </w:r>
          </w:p>
          <w:p w14:paraId="65A23692" w14:textId="353C3C50" w:rsidR="00563E52" w:rsidRDefault="00563E52" w:rsidP="00724A81">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Pr="009D3D65">
              <w:rPr>
                <w:rFonts w:ascii="Times New Roman" w:hAnsi="Times New Roman" w:cs="Times New Roman"/>
                <w:b/>
                <w:bCs/>
                <w:sz w:val="20"/>
                <w:szCs w:val="20"/>
              </w:rPr>
              <w:t>:</w:t>
            </w:r>
            <w:r>
              <w:rPr>
                <w:rFonts w:ascii="Times New Roman" w:hAnsi="Times New Roman" w:cs="Times New Roman"/>
                <w:sz w:val="20"/>
                <w:szCs w:val="20"/>
              </w:rPr>
              <w:t xml:space="preserve"> </w:t>
            </w:r>
            <w:r w:rsidR="00884CE8">
              <w:rPr>
                <w:rFonts w:ascii="Times New Roman" w:hAnsi="Times New Roman" w:cs="Times New Roman"/>
                <w:sz w:val="20"/>
                <w:szCs w:val="20"/>
              </w:rPr>
              <w:t xml:space="preserve">Unit 3 Assignment #2 </w:t>
            </w:r>
            <w:r w:rsidR="00F45E6B">
              <w:rPr>
                <w:rFonts w:ascii="Times New Roman" w:hAnsi="Times New Roman" w:cs="Times New Roman"/>
                <w:sz w:val="20"/>
                <w:szCs w:val="20"/>
              </w:rPr>
              <w:t>Voyage Through</w:t>
            </w:r>
            <w:r w:rsidR="00884CE8">
              <w:rPr>
                <w:rFonts w:ascii="Times New Roman" w:hAnsi="Times New Roman" w:cs="Times New Roman"/>
                <w:sz w:val="20"/>
                <w:szCs w:val="20"/>
              </w:rPr>
              <w:t xml:space="preserve"> Equations Worksheet</w:t>
            </w:r>
          </w:p>
          <w:p w14:paraId="1B146B50" w14:textId="5B70A0EE" w:rsidR="00563E52" w:rsidRDefault="00563E52" w:rsidP="00724A81">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Pr>
                <w:rFonts w:ascii="Times New Roman" w:hAnsi="Times New Roman" w:cs="Times New Roman"/>
                <w:sz w:val="20"/>
                <w:szCs w:val="20"/>
              </w:rPr>
              <w:t xml:space="preserve"> </w:t>
            </w:r>
            <w:r w:rsidR="00884CE8">
              <w:rPr>
                <w:rFonts w:ascii="Times New Roman" w:hAnsi="Times New Roman" w:cs="Times New Roman"/>
                <w:sz w:val="20"/>
                <w:szCs w:val="20"/>
              </w:rPr>
              <w:t>Follow-up Questions</w:t>
            </w:r>
          </w:p>
          <w:p w14:paraId="7965A198" w14:textId="4BC3DEE3" w:rsidR="00563E52" w:rsidRPr="001B4E77" w:rsidRDefault="00563E52" w:rsidP="00724A81">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Homework:</w:t>
            </w:r>
            <w:r>
              <w:rPr>
                <w:rFonts w:ascii="Times New Roman" w:hAnsi="Times New Roman" w:cs="Times New Roman"/>
                <w:sz w:val="20"/>
                <w:szCs w:val="20"/>
              </w:rPr>
              <w:t xml:space="preserve"> </w:t>
            </w:r>
            <w:r w:rsidR="00884CE8">
              <w:rPr>
                <w:rFonts w:ascii="Times New Roman" w:hAnsi="Times New Roman" w:cs="Times New Roman"/>
                <w:sz w:val="20"/>
                <w:szCs w:val="20"/>
              </w:rPr>
              <w:t xml:space="preserve">Finish Assignment #2 </w:t>
            </w:r>
            <w:r w:rsidR="00F45E6B">
              <w:rPr>
                <w:rFonts w:ascii="Times New Roman" w:hAnsi="Times New Roman" w:cs="Times New Roman"/>
                <w:sz w:val="20"/>
                <w:szCs w:val="20"/>
              </w:rPr>
              <w:t xml:space="preserve">Voyage Through </w:t>
            </w:r>
            <w:r w:rsidR="00884CE8">
              <w:rPr>
                <w:rFonts w:ascii="Times New Roman" w:hAnsi="Times New Roman" w:cs="Times New Roman"/>
                <w:sz w:val="20"/>
                <w:szCs w:val="20"/>
              </w:rPr>
              <w:t>Equations Worksheet</w:t>
            </w:r>
          </w:p>
        </w:tc>
        <w:tc>
          <w:tcPr>
            <w:tcW w:w="4500" w:type="dxa"/>
          </w:tcPr>
          <w:p w14:paraId="4AF533A3" w14:textId="35140B81" w:rsidR="00563E52" w:rsidRPr="001B4E77" w:rsidRDefault="00563E52" w:rsidP="00724A81">
            <w:pPr>
              <w:rPr>
                <w:rFonts w:ascii="Times New Roman" w:hAnsi="Times New Roman" w:cs="Times New Roman"/>
                <w:sz w:val="20"/>
                <w:szCs w:val="20"/>
              </w:rPr>
            </w:pPr>
            <w:r w:rsidRPr="00AA7B25">
              <w:rPr>
                <w:rFonts w:ascii="Times New Roman" w:hAnsi="Times New Roman" w:cs="Times New Roman"/>
                <w:b/>
                <w:bCs/>
                <w:color w:val="00B050"/>
                <w:sz w:val="20"/>
                <w:szCs w:val="20"/>
              </w:rPr>
              <w:t>Complete</w:t>
            </w:r>
            <w:r w:rsidRPr="00AA7B25">
              <w:rPr>
                <w:rFonts w:ascii="Times New Roman" w:hAnsi="Times New Roman" w:cs="Times New Roman"/>
                <w:color w:val="00B050"/>
                <w:sz w:val="20"/>
                <w:szCs w:val="20"/>
              </w:rPr>
              <w:t xml:space="preserve"> </w:t>
            </w:r>
            <w:r w:rsidR="00884CE8">
              <w:rPr>
                <w:rFonts w:ascii="Times New Roman" w:hAnsi="Times New Roman" w:cs="Times New Roman"/>
                <w:color w:val="00B050"/>
                <w:sz w:val="20"/>
                <w:szCs w:val="20"/>
              </w:rPr>
              <w:t xml:space="preserve">Unit 3 Assignment #2 </w:t>
            </w:r>
            <w:r w:rsidR="00F45E6B">
              <w:rPr>
                <w:rFonts w:ascii="Times New Roman" w:hAnsi="Times New Roman" w:cs="Times New Roman"/>
                <w:color w:val="00B050"/>
                <w:sz w:val="20"/>
                <w:szCs w:val="20"/>
              </w:rPr>
              <w:t>Voyage Through</w:t>
            </w:r>
            <w:bookmarkStart w:id="0" w:name="_GoBack"/>
            <w:bookmarkEnd w:id="0"/>
            <w:r w:rsidR="00884CE8">
              <w:rPr>
                <w:rFonts w:ascii="Times New Roman" w:hAnsi="Times New Roman" w:cs="Times New Roman"/>
                <w:color w:val="00B050"/>
                <w:sz w:val="20"/>
                <w:szCs w:val="20"/>
              </w:rPr>
              <w:t xml:space="preserve"> Equations Worksheet</w:t>
            </w:r>
          </w:p>
        </w:tc>
      </w:tr>
    </w:tbl>
    <w:p w14:paraId="0458C658" w14:textId="77777777" w:rsidR="00DF6F3F" w:rsidRDefault="00DF6F3F"/>
    <w:sectPr w:rsidR="00DF6F3F" w:rsidSect="00563E5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4474B"/>
    <w:multiLevelType w:val="hybridMultilevel"/>
    <w:tmpl w:val="5B62577E"/>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52"/>
    <w:rsid w:val="004E2837"/>
    <w:rsid w:val="005323A7"/>
    <w:rsid w:val="00563E52"/>
    <w:rsid w:val="00884CE8"/>
    <w:rsid w:val="00B439F6"/>
    <w:rsid w:val="00C80D50"/>
    <w:rsid w:val="00DF6F3F"/>
    <w:rsid w:val="00F4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112E"/>
  <w15:chartTrackingRefBased/>
  <w15:docId w15:val="{B66A0511-238D-4824-AB32-833E2EE7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3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E52"/>
    <w:pPr>
      <w:ind w:left="720"/>
      <w:contextualSpacing/>
    </w:pPr>
  </w:style>
  <w:style w:type="paragraph" w:styleId="BalloonText">
    <w:name w:val="Balloon Text"/>
    <w:basedOn w:val="Normal"/>
    <w:link w:val="BalloonTextChar"/>
    <w:uiPriority w:val="99"/>
    <w:semiHidden/>
    <w:unhideWhenUsed/>
    <w:rsid w:val="00563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5</cp:revision>
  <cp:lastPrinted>2020-09-25T16:07:00Z</cp:lastPrinted>
  <dcterms:created xsi:type="dcterms:W3CDTF">2020-09-25T16:01:00Z</dcterms:created>
  <dcterms:modified xsi:type="dcterms:W3CDTF">2020-10-05T00:23:00Z</dcterms:modified>
</cp:coreProperties>
</file>